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5A37" w14:textId="77777777"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14:paraId="6825C15A" w14:textId="152A37C3"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preţ pentru achiziționarea de </w:t>
      </w:r>
      <w:r w:rsidR="00127F0E">
        <w:rPr>
          <w:rFonts w:ascii="Georgia" w:hAnsi="Georgia" w:cs="Arial"/>
          <w:sz w:val="22"/>
          <w:szCs w:val="22"/>
          <w:lang w:val="ro-RO"/>
        </w:rPr>
        <w:t>t</w:t>
      </w:r>
      <w:r w:rsidR="00127F0E" w:rsidRPr="00127F0E">
        <w:rPr>
          <w:rFonts w:ascii="Georgia" w:hAnsi="Georgia" w:cs="Arial"/>
          <w:sz w:val="22"/>
          <w:szCs w:val="22"/>
          <w:lang w:val="ro-RO"/>
        </w:rPr>
        <w:t>rusă de prim ajutor destinată acordării primului ajutor în situații de urgență</w:t>
      </w:r>
      <w:r w:rsidRPr="009C52A3">
        <w:rPr>
          <w:rFonts w:ascii="Georgia" w:hAnsi="Georgia" w:cs="Arial"/>
          <w:sz w:val="22"/>
          <w:szCs w:val="22"/>
          <w:lang w:val="ro-RO"/>
        </w:rPr>
        <w:t xml:space="preserve">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9C52A3" w:rsidRPr="009C52A3">
        <w:rPr>
          <w:rFonts w:ascii="Georgia" w:hAnsi="Georgia"/>
          <w:b/>
          <w:i/>
          <w:sz w:val="22"/>
          <w:szCs w:val="22"/>
          <w:lang w:val="ro-RO"/>
        </w:rPr>
        <w:t>Dezvoltarea capacităților pentru adaptarea și prevenirea riscurilor de dezastre a orașelor transfrontaliere”, ROMD00386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Moldova.</w:t>
      </w:r>
    </w:p>
    <w:p w14:paraId="0B777D94" w14:textId="557DC85A" w:rsidR="00515A0A" w:rsidRPr="009C52A3" w:rsidRDefault="00515A0A" w:rsidP="00401E60">
      <w:pPr>
        <w:spacing w:line="360" w:lineRule="auto"/>
        <w:ind w:left="-142" w:firstLine="630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Obiectul contractului </w:t>
      </w:r>
      <w:r w:rsidR="00401E60">
        <w:rPr>
          <w:rFonts w:ascii="Georgia" w:hAnsi="Georgia" w:cs="Arial"/>
          <w:sz w:val="22"/>
          <w:szCs w:val="22"/>
          <w:lang w:val="ro-RO"/>
        </w:rPr>
        <w:t>-</w:t>
      </w:r>
      <w:r w:rsidR="007E7A4F">
        <w:rPr>
          <w:rFonts w:ascii="Georgia" w:hAnsi="Georgia" w:cs="Arial"/>
          <w:sz w:val="22"/>
          <w:szCs w:val="22"/>
          <w:lang w:val="ro-RO"/>
        </w:rPr>
        <w:t xml:space="preserve"> </w:t>
      </w:r>
      <w:r w:rsidR="00127F0E">
        <w:rPr>
          <w:rFonts w:ascii="Georgia" w:hAnsi="Georgia" w:cs="Arial"/>
          <w:sz w:val="22"/>
          <w:szCs w:val="22"/>
          <w:lang w:val="ro-RO"/>
        </w:rPr>
        <w:t>t</w:t>
      </w:r>
      <w:r w:rsidR="00127F0E" w:rsidRPr="00127F0E">
        <w:rPr>
          <w:rFonts w:ascii="Georgia" w:hAnsi="Georgia" w:cs="Arial"/>
          <w:sz w:val="22"/>
          <w:szCs w:val="22"/>
          <w:lang w:val="ro-RO"/>
        </w:rPr>
        <w:t>rusă de prim ajutor destinată acordării primului ajutor în situații de urgență, echipată cu materiale esențiale pentru tratarea rănilor, protecția personală și intervenții rapide</w:t>
      </w:r>
      <w:r w:rsidR="00401E60">
        <w:rPr>
          <w:rFonts w:ascii="Georgia" w:hAnsi="Georgia" w:cs="Arial"/>
          <w:sz w:val="22"/>
          <w:szCs w:val="22"/>
          <w:lang w:val="ro-RO"/>
        </w:rPr>
        <w:t>,</w:t>
      </w:r>
      <w:r w:rsidR="00F16F3C"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r w:rsidRPr="009C52A3">
        <w:rPr>
          <w:rFonts w:ascii="Georgia" w:hAnsi="Georgia" w:cs="Arial"/>
          <w:sz w:val="22"/>
          <w:szCs w:val="22"/>
          <w:lang w:val="ro-RO"/>
        </w:rPr>
        <w:t>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426"/>
        <w:gridCol w:w="2268"/>
        <w:gridCol w:w="5841"/>
        <w:gridCol w:w="1303"/>
      </w:tblGrid>
      <w:tr w:rsidR="00515A0A" w:rsidRPr="009C52A3" w14:paraId="6CE20498" w14:textId="77777777" w:rsidTr="00515A0A">
        <w:trPr>
          <w:trHeight w:val="340"/>
        </w:trPr>
        <w:tc>
          <w:tcPr>
            <w:tcW w:w="426" w:type="dxa"/>
            <w:shd w:val="clear" w:color="auto" w:fill="D9E2F3"/>
          </w:tcPr>
          <w:p w14:paraId="02194F1E" w14:textId="77777777"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14:paraId="1FFCD5CB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14:paraId="41A28073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14:paraId="122692FF" w14:textId="77777777"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515A0A" w:rsidRPr="009C52A3" w14:paraId="26633FCC" w14:textId="77777777" w:rsidTr="00515A0A">
        <w:trPr>
          <w:trHeight w:val="242"/>
        </w:trPr>
        <w:tc>
          <w:tcPr>
            <w:tcW w:w="426" w:type="dxa"/>
            <w:shd w:val="clear" w:color="auto" w:fill="D9E2F3"/>
          </w:tcPr>
          <w:p w14:paraId="35D731C2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1B9CA0BE" w14:textId="05FFB289" w:rsidR="00515A0A" w:rsidRPr="009C52A3" w:rsidRDefault="00127F0E" w:rsidP="004B6094">
            <w:pPr>
              <w:spacing w:after="0" w:line="240" w:lineRule="auto"/>
              <w:ind w:left="201"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T</w:t>
            </w: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rusă de prim ajutor</w:t>
            </w:r>
          </w:p>
        </w:tc>
        <w:tc>
          <w:tcPr>
            <w:tcW w:w="5841" w:type="dxa"/>
          </w:tcPr>
          <w:p w14:paraId="6E211F5B" w14:textId="77777777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b/>
                <w:sz w:val="22"/>
                <w:szCs w:val="22"/>
                <w:lang w:val="ro-RO"/>
              </w:rPr>
              <w:t>Materiale pentru îngrijirea rănilor:</w:t>
            </w:r>
          </w:p>
          <w:p w14:paraId="07BCCD2A" w14:textId="77777777" w:rsidR="00127F0E" w:rsidRPr="00127F0E" w:rsidRDefault="00127F0E" w:rsidP="00127F0E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 xml:space="preserve">bandaje sterile – minim 2 bucăți </w:t>
            </w:r>
          </w:p>
          <w:p w14:paraId="71177555" w14:textId="77777777" w:rsidR="00127F0E" w:rsidRPr="00127F0E" w:rsidRDefault="00127F0E" w:rsidP="00127F0E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 xml:space="preserve">pansamente sterile – minim 4 bucăți </w:t>
            </w:r>
          </w:p>
          <w:p w14:paraId="2BFD3D1C" w14:textId="77777777" w:rsidR="00127F0E" w:rsidRPr="00127F0E" w:rsidRDefault="00127F0E" w:rsidP="00127F0E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 xml:space="preserve">comprese sterile – minim 5 bucăți </w:t>
            </w:r>
          </w:p>
          <w:p w14:paraId="2D1E1F22" w14:textId="77777777" w:rsidR="00127F0E" w:rsidRPr="00127F0E" w:rsidRDefault="00127F0E" w:rsidP="00127F0E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 xml:space="preserve">tifon medical – minim 1 rolă </w:t>
            </w:r>
          </w:p>
          <w:p w14:paraId="779D2B86" w14:textId="77777777" w:rsidR="00127F0E" w:rsidRPr="00127F0E" w:rsidRDefault="00127F0E" w:rsidP="00127F0E">
            <w:pPr>
              <w:pStyle w:val="Listparagraf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plasturi adezivi (set)</w:t>
            </w:r>
          </w:p>
          <w:p w14:paraId="7382134A" w14:textId="77777777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b/>
                <w:sz w:val="22"/>
                <w:szCs w:val="22"/>
                <w:lang w:val="ro-RO"/>
              </w:rPr>
              <w:t>Echipamente de protecție:</w:t>
            </w:r>
          </w:p>
          <w:p w14:paraId="67F5D6B1" w14:textId="77777777" w:rsidR="00127F0E" w:rsidRPr="00127F0E" w:rsidRDefault="00127F0E" w:rsidP="00127F0E">
            <w:pPr>
              <w:pStyle w:val="Listparagraf"/>
              <w:numPr>
                <w:ilvl w:val="0"/>
                <w:numId w:val="33"/>
              </w:numPr>
              <w:spacing w:after="0" w:line="240" w:lineRule="auto"/>
              <w:ind w:left="739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mănuși de unică folosință – minim 2 perechi</w:t>
            </w:r>
          </w:p>
          <w:p w14:paraId="7EFD09C1" w14:textId="77777777" w:rsidR="00401E60" w:rsidRDefault="00127F0E" w:rsidP="00127F0E">
            <w:pPr>
              <w:pStyle w:val="Listparagraf"/>
              <w:numPr>
                <w:ilvl w:val="0"/>
                <w:numId w:val="33"/>
              </w:numPr>
              <w:spacing w:after="0" w:line="240" w:lineRule="auto"/>
              <w:ind w:left="739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mască de protecție – minim 1 buc</w:t>
            </w:r>
          </w:p>
          <w:p w14:paraId="76D04371" w14:textId="77777777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b/>
                <w:sz w:val="22"/>
                <w:szCs w:val="22"/>
                <w:lang w:val="ro-RO"/>
              </w:rPr>
              <w:t>Materiale pentru dezinfecție:</w:t>
            </w:r>
          </w:p>
          <w:p w14:paraId="6CC2907F" w14:textId="77777777" w:rsidR="00127F0E" w:rsidRPr="00127F0E" w:rsidRDefault="00127F0E" w:rsidP="00127F0E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598" w:hanging="284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alcool sanitar sau soluție dezinfectantă – minim 1 unitate</w:t>
            </w:r>
          </w:p>
          <w:p w14:paraId="01D2579F" w14:textId="77777777" w:rsidR="00127F0E" w:rsidRDefault="00127F0E" w:rsidP="00127F0E">
            <w:pPr>
              <w:pStyle w:val="Listparagraf"/>
              <w:numPr>
                <w:ilvl w:val="0"/>
                <w:numId w:val="34"/>
              </w:numPr>
              <w:spacing w:after="0" w:line="240" w:lineRule="auto"/>
              <w:ind w:left="598" w:hanging="284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șervețele antiseptice – minim 2 bucăți</w:t>
            </w:r>
          </w:p>
          <w:p w14:paraId="762FA5EF" w14:textId="77777777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b/>
                <w:sz w:val="22"/>
                <w:szCs w:val="22"/>
                <w:lang w:val="ro-RO"/>
              </w:rPr>
              <w:t>Instrumente și accesorii:</w:t>
            </w:r>
          </w:p>
          <w:p w14:paraId="4E489572" w14:textId="77777777" w:rsidR="00127F0E" w:rsidRPr="00127F0E" w:rsidRDefault="00127F0E" w:rsidP="00127F0E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foarfecă medicală</w:t>
            </w:r>
          </w:p>
          <w:p w14:paraId="519A08D6" w14:textId="77777777" w:rsidR="00127F0E" w:rsidRPr="00127F0E" w:rsidRDefault="00127F0E" w:rsidP="00127F0E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pensetă</w:t>
            </w:r>
          </w:p>
          <w:p w14:paraId="1D51CC17" w14:textId="77777777" w:rsidR="00127F0E" w:rsidRPr="00127F0E" w:rsidRDefault="00127F0E" w:rsidP="00127F0E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garou elastic</w:t>
            </w:r>
          </w:p>
          <w:p w14:paraId="63E92251" w14:textId="77777777" w:rsidR="00127F0E" w:rsidRDefault="00127F0E" w:rsidP="00127F0E">
            <w:pPr>
              <w:pStyle w:val="Listparagraf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fașă elastică</w:t>
            </w:r>
          </w:p>
          <w:p w14:paraId="7C778E2B" w14:textId="77777777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b/>
                <w:sz w:val="22"/>
                <w:szCs w:val="22"/>
                <w:lang w:val="ro-RO"/>
              </w:rPr>
              <w:t>Echipamente pentru situații de urgență:</w:t>
            </w:r>
          </w:p>
          <w:p w14:paraId="43E7D920" w14:textId="77777777" w:rsidR="00127F0E" w:rsidRPr="00127F0E" w:rsidRDefault="00127F0E" w:rsidP="00127F0E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pătură termică (folie de supraviețuire) – minim 1 buc</w:t>
            </w:r>
          </w:p>
          <w:p w14:paraId="18B9E99D" w14:textId="5B3B66BE" w:rsidR="00127F0E" w:rsidRDefault="00127F0E" w:rsidP="00127F0E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comprese pentru arsuri</w:t>
            </w:r>
          </w:p>
          <w:p w14:paraId="44D22AEA" w14:textId="5314EE3C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b/>
                <w:sz w:val="22"/>
                <w:szCs w:val="22"/>
                <w:lang w:val="ro-RO"/>
              </w:rPr>
              <w:t>Medicamente de bază:</w:t>
            </w:r>
          </w:p>
          <w:p w14:paraId="4DC5213C" w14:textId="77777777" w:rsidR="00127F0E" w:rsidRPr="00127F0E" w:rsidRDefault="00127F0E" w:rsidP="00127F0E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 xml:space="preserve">analgezice uzuale (ex. paracetamol sau echivalent) </w:t>
            </w:r>
          </w:p>
          <w:p w14:paraId="6FD5C6E3" w14:textId="77777777" w:rsidR="00127F0E" w:rsidRDefault="00127F0E" w:rsidP="00127F0E">
            <w:pPr>
              <w:pStyle w:val="Listparagraf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alte produse permise conform legislației în vigoare</w:t>
            </w:r>
          </w:p>
          <w:p w14:paraId="5DF00FE8" w14:textId="77777777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127F0E">
              <w:rPr>
                <w:rFonts w:ascii="Georgia" w:hAnsi="Georgia" w:cs="Arial"/>
                <w:b/>
                <w:sz w:val="22"/>
                <w:szCs w:val="22"/>
                <w:lang w:val="ro-RO"/>
              </w:rPr>
              <w:t>Ambalaj:</w:t>
            </w:r>
          </w:p>
          <w:p w14:paraId="5D9F2D84" w14:textId="77777777" w:rsidR="00127F0E" w:rsidRPr="00127F0E" w:rsidRDefault="00127F0E" w:rsidP="00127F0E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geantă / cutie compactă, rezistentă</w:t>
            </w:r>
          </w:p>
          <w:p w14:paraId="3EA212EB" w14:textId="77777777" w:rsidR="00127F0E" w:rsidRPr="00127F0E" w:rsidRDefault="00127F0E" w:rsidP="00127F0E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material: textil impermeabil sau plastic rigid</w:t>
            </w:r>
          </w:p>
          <w:p w14:paraId="6ABCA5C6" w14:textId="77777777" w:rsidR="00127F0E" w:rsidRPr="00127F0E" w:rsidRDefault="00127F0E" w:rsidP="00127F0E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prevăzută cu compartimente interioare pentru organizare</w:t>
            </w:r>
          </w:p>
          <w:p w14:paraId="1E98C68D" w14:textId="6230860D" w:rsidR="00127F0E" w:rsidRPr="00127F0E" w:rsidRDefault="00127F0E" w:rsidP="00127F0E">
            <w:pPr>
              <w:pStyle w:val="Listparagra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 w:cs="Arial"/>
                <w:sz w:val="22"/>
                <w:szCs w:val="22"/>
                <w:lang w:val="ro-RO"/>
              </w:rPr>
              <w:t>ușor de transportat și utilizat</w:t>
            </w:r>
          </w:p>
          <w:p w14:paraId="46EA2E55" w14:textId="5CE6AE4F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303" w:type="dxa"/>
          </w:tcPr>
          <w:p w14:paraId="21005FAD" w14:textId="7E29AE51" w:rsidR="00515A0A" w:rsidRPr="009C52A3" w:rsidRDefault="00127F0E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2</w:t>
            </w:r>
            <w:r w:rsidR="007E7A4F">
              <w:rPr>
                <w:rFonts w:ascii="Georgia" w:hAnsi="Georgia" w:cs="Arial"/>
                <w:sz w:val="22"/>
                <w:szCs w:val="22"/>
                <w:lang w:val="ro-RO"/>
              </w:rPr>
              <w:t>0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0</w:t>
            </w:r>
          </w:p>
        </w:tc>
      </w:tr>
      <w:tr w:rsidR="00515A0A" w:rsidRPr="009C52A3" w14:paraId="2AE75C11" w14:textId="77777777" w:rsidTr="00F16F3C">
        <w:trPr>
          <w:trHeight w:val="864"/>
        </w:trPr>
        <w:tc>
          <w:tcPr>
            <w:tcW w:w="426" w:type="dxa"/>
            <w:shd w:val="clear" w:color="auto" w:fill="D9E2F3"/>
          </w:tcPr>
          <w:p w14:paraId="489347AE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hanging="648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161C2BA1" w14:textId="2EB81D43" w:rsidR="00127F0E" w:rsidRPr="00127F0E" w:rsidRDefault="00127F0E" w:rsidP="00127F0E">
            <w:p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/>
                <w:sz w:val="22"/>
                <w:szCs w:val="22"/>
                <w:lang w:val="ro-RO"/>
              </w:rPr>
              <w:t>Caracteristici generale</w:t>
            </w:r>
          </w:p>
          <w:p w14:paraId="5531BE7E" w14:textId="2C9A7154" w:rsidR="00515A0A" w:rsidRPr="009C52A3" w:rsidRDefault="00515A0A" w:rsidP="00127F0E">
            <w:pPr>
              <w:spacing w:after="0" w:line="240" w:lineRule="auto"/>
              <w:ind w:left="201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5841" w:type="dxa"/>
          </w:tcPr>
          <w:p w14:paraId="7D59B7BB" w14:textId="77777777" w:rsidR="00127F0E" w:rsidRPr="00127F0E" w:rsidRDefault="00127F0E" w:rsidP="00127F0E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/>
                <w:sz w:val="22"/>
                <w:szCs w:val="22"/>
                <w:lang w:val="ro-RO"/>
              </w:rPr>
              <w:t xml:space="preserve">trusă compactă și portabilă </w:t>
            </w:r>
          </w:p>
          <w:p w14:paraId="75EA8E2C" w14:textId="77777777" w:rsidR="00127F0E" w:rsidRPr="00127F0E" w:rsidRDefault="00127F0E" w:rsidP="00127F0E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/>
                <w:sz w:val="22"/>
                <w:szCs w:val="22"/>
                <w:lang w:val="ro-RO"/>
              </w:rPr>
              <w:t xml:space="preserve">rezistentă la umiditate și uzură </w:t>
            </w:r>
          </w:p>
          <w:p w14:paraId="0835383B" w14:textId="20F21B4C" w:rsidR="00FF0680" w:rsidRPr="00401E60" w:rsidRDefault="00127F0E" w:rsidP="00127F0E">
            <w:pPr>
              <w:pStyle w:val="Listparagra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127F0E">
              <w:rPr>
                <w:rFonts w:ascii="Georgia" w:hAnsi="Georgia"/>
                <w:sz w:val="22"/>
                <w:szCs w:val="22"/>
                <w:lang w:val="ro-RO"/>
              </w:rPr>
              <w:t>reutilizabilă (reîncărcabilă)</w:t>
            </w:r>
          </w:p>
        </w:tc>
        <w:tc>
          <w:tcPr>
            <w:tcW w:w="1303" w:type="dxa"/>
          </w:tcPr>
          <w:p w14:paraId="7CBAF21E" w14:textId="5F24C6F9" w:rsidR="00515A0A" w:rsidRPr="009C52A3" w:rsidRDefault="00515A0A" w:rsidP="00127F0E">
            <w:pPr>
              <w:spacing w:after="0" w:line="240" w:lineRule="auto"/>
              <w:ind w:left="72" w:firstLine="27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</w:tr>
    </w:tbl>
    <w:p w14:paraId="08C3B2B3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Aceste specificații trebuie considerate ca fiind cerinţe minime.</w:t>
      </w:r>
    </w:p>
    <w:p w14:paraId="56AB2B2F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Suntem interesaţi de echipamente care răspund următoarelor criterii:</w:t>
      </w:r>
    </w:p>
    <w:p w14:paraId="7FA47FB7" w14:textId="77777777"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preţ şi calitate. </w:t>
      </w:r>
    </w:p>
    <w:p w14:paraId="64C480EC" w14:textId="18DF84AA" w:rsidR="00515A0A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14:paraId="71DCB37E" w14:textId="77777777" w:rsidR="00127F0E" w:rsidRPr="00127F0E" w:rsidRDefault="00127F0E" w:rsidP="00127F0E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127F0E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Produsele trebuie să respecte standardele europene aplicabile </w:t>
      </w:r>
    </w:p>
    <w:p w14:paraId="51236ED7" w14:textId="66374847" w:rsidR="00127F0E" w:rsidRPr="00127F0E" w:rsidRDefault="00127F0E" w:rsidP="00127F0E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127F0E">
        <w:rPr>
          <w:rFonts w:ascii="Georgia" w:eastAsia="Times New Roman" w:hAnsi="Georgia" w:cs="Arial"/>
          <w:color w:val="000000"/>
          <w:sz w:val="22"/>
          <w:szCs w:val="22"/>
          <w:lang w:val="ro-RO" w:eastAsia="ru-RU"/>
        </w:rPr>
        <w:t xml:space="preserve">Termenul de valabilitate al consumabilelor: minim 12–24 luni la livrare. </w:t>
      </w:r>
    </w:p>
    <w:p w14:paraId="54A4D38E" w14:textId="535A7ABC" w:rsidR="00515A0A" w:rsidRPr="00F16F3C" w:rsidRDefault="00515A0A" w:rsidP="00127F0E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14:paraId="41B7B94E" w14:textId="77777777" w:rsidR="00F16F3C" w:rsidRPr="009C52A3" w:rsidRDefault="00F16F3C" w:rsidP="00F16F3C">
      <w:pPr>
        <w:spacing w:after="0" w:line="360" w:lineRule="auto"/>
        <w:ind w:left="720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</w:p>
    <w:p w14:paraId="5254DDDB" w14:textId="5BD8E68E"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4B546D">
        <w:rPr>
          <w:rFonts w:ascii="Georgia" w:hAnsi="Georgia" w:cs="Arial"/>
          <w:color w:val="000000"/>
          <w:sz w:val="22"/>
          <w:szCs w:val="22"/>
          <w:lang w:val="ro-RO"/>
        </w:rPr>
        <w:t xml:space="preserve">de </w:t>
      </w:r>
      <w:r w:rsidR="004B546D" w:rsidRPr="004B546D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20 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Mai</w:t>
      </w:r>
      <w:r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6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</w:t>
      </w:r>
      <w:r w:rsidR="004B546D">
        <w:rPr>
          <w:rFonts w:ascii="Georgia" w:hAnsi="Georgia" w:cs="Arial"/>
          <w:color w:val="000000"/>
          <w:sz w:val="22"/>
          <w:szCs w:val="22"/>
          <w:lang w:val="ro-RO"/>
        </w:rPr>
        <w:t>ă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de e-mail: </w:t>
      </w:r>
    </w:p>
    <w:p w14:paraId="1CCFEA49" w14:textId="77777777" w:rsidR="00515A0A" w:rsidRPr="009C52A3" w:rsidRDefault="00BB3EFE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14:paraId="2B82E7B9" w14:textId="77777777" w:rsidR="006810AC" w:rsidRDefault="006810AC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sz w:val="22"/>
          <w:szCs w:val="22"/>
          <w:lang w:val="ro-RO"/>
        </w:rPr>
      </w:pPr>
    </w:p>
    <w:p w14:paraId="5800665E" w14:textId="485719D7" w:rsidR="00515A0A" w:rsidRPr="009C52A3" w:rsidRDefault="00515A0A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Mulţumim anticipat pentru colaborare!</w:t>
      </w:r>
    </w:p>
    <w:sectPr w:rsidR="00515A0A" w:rsidRPr="009C52A3" w:rsidSect="00105D7F">
      <w:headerReference w:type="default" r:id="rId10"/>
      <w:footerReference w:type="default" r:id="rId11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168C" w14:textId="77777777" w:rsidR="00BB3EFE" w:rsidRDefault="00BB3EFE">
      <w:pPr>
        <w:spacing w:after="0" w:line="240" w:lineRule="auto"/>
      </w:pPr>
      <w:r>
        <w:separator/>
      </w:r>
    </w:p>
  </w:endnote>
  <w:endnote w:type="continuationSeparator" w:id="0">
    <w:p w14:paraId="3B3BB278" w14:textId="77777777" w:rsidR="00BB3EFE" w:rsidRDefault="00BB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60E" w14:textId="480A1B6B" w:rsidR="00936D9B" w:rsidRPr="00800A5C" w:rsidRDefault="00B00765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93AB3" wp14:editId="5E283870">
              <wp:simplePos x="0" y="0"/>
              <wp:positionH relativeFrom="page">
                <wp:posOffset>130175</wp:posOffset>
              </wp:positionH>
              <wp:positionV relativeFrom="page">
                <wp:posOffset>10236835</wp:posOffset>
              </wp:positionV>
              <wp:extent cx="7194550" cy="272415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F4930" w14:textId="77777777" w:rsidR="00105D7F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</w:pPr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Proiect implementat de Primăria municipiului Ungheni în parteneriat cu Primăria municipiului Dorohoi și </w:t>
                          </w:r>
                        </w:p>
                        <w:p w14:paraId="7D6781D0" w14:textId="77777777" w:rsidR="00105D7F" w:rsidRPr="00A235C1" w:rsidRDefault="00105D7F" w:rsidP="00105D7F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</w:rPr>
                          </w:pPr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Centrul Regional de Dezvoltare Durabilă</w:t>
                          </w:r>
                        </w:p>
                        <w:p w14:paraId="06EBFE6E" w14:textId="77777777" w:rsidR="00105D7F" w:rsidRPr="008E3894" w:rsidRDefault="00105D7F" w:rsidP="00105D7F">
                          <w:pPr>
                            <w:spacing w:before="11" w:after="0" w:line="240" w:lineRule="auto"/>
                            <w:ind w:left="-52" w:firstLine="1315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93A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6" type="#_x0000_t202" style="position:absolute;margin-left:10.25pt;margin-top:806.05pt;width:566.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    <v:textbox inset="0,0,0,0">
                <w:txbxContent>
                  <w:p w14:paraId="18BF4930" w14:textId="77777777" w:rsidR="00105D7F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</w:pPr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Proiect implementat de Primăria municipiului Ungheni în parteneriat cu Primăria municipiului Dorohoi și </w:t>
                    </w:r>
                  </w:p>
                  <w:p w14:paraId="7D6781D0" w14:textId="77777777" w:rsidR="00105D7F" w:rsidRPr="00A235C1" w:rsidRDefault="00105D7F" w:rsidP="00105D7F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</w:rPr>
                    </w:pPr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Centrul Regional de Dezvoltare Durabilă</w:t>
                    </w:r>
                  </w:p>
                  <w:p w14:paraId="06EBFE6E" w14:textId="77777777" w:rsidR="00105D7F" w:rsidRPr="008E3894" w:rsidRDefault="00105D7F" w:rsidP="00105D7F">
                    <w:pPr>
                      <w:spacing w:before="11" w:after="0" w:line="240" w:lineRule="auto"/>
                      <w:ind w:left="-52" w:firstLine="1315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105D7F">
      <w:rPr>
        <w:noProof/>
        <w:lang w:val="ro-RO" w:eastAsia="ro-RO"/>
      </w:rPr>
      <w:drawing>
        <wp:inline distT="0" distB="0" distL="0" distR="0" wp14:anchorId="478DD3B2" wp14:editId="26FF3872">
          <wp:extent cx="882015" cy="882015"/>
          <wp:effectExtent l="0" t="0" r="0" b="0"/>
          <wp:docPr id="170" name="Picture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5D7F">
      <w:rPr>
        <w:rFonts w:ascii="Arial Narrow" w:hAnsi="Arial Narrow" w:cs="Arial Narrow"/>
        <w:b/>
        <w:bCs/>
        <w:noProof/>
        <w:sz w:val="18"/>
        <w:szCs w:val="18"/>
        <w:lang w:val="ro-RO" w:eastAsia="ro-RO"/>
      </w:rPr>
      <w:drawing>
        <wp:anchor distT="0" distB="0" distL="114300" distR="114300" simplePos="0" relativeHeight="251656192" behindDoc="0" locked="0" layoutInCell="1" allowOverlap="1" wp14:anchorId="28252CA8" wp14:editId="352EE832">
          <wp:simplePos x="0" y="0"/>
          <wp:positionH relativeFrom="margin">
            <wp:posOffset>-266065</wp:posOffset>
          </wp:positionH>
          <wp:positionV relativeFrom="margin">
            <wp:posOffset>8227060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</w:t>
    </w:r>
    <w:r w:rsidR="00105D7F">
      <w:rPr>
        <w:noProof/>
        <w:lang w:val="ro-RO" w:eastAsia="ro-RO"/>
      </w:rPr>
      <w:drawing>
        <wp:inline distT="0" distB="0" distL="0" distR="0" wp14:anchorId="638EA4B9" wp14:editId="72522FE3">
          <wp:extent cx="1158875" cy="794385"/>
          <wp:effectExtent l="0" t="0" r="0" b="0"/>
          <wp:docPr id="172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</w:t>
    </w:r>
  </w:p>
  <w:p w14:paraId="11D3C52A" w14:textId="77777777" w:rsidR="0033296B" w:rsidRDefault="003329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3746" w14:textId="77777777" w:rsidR="00BB3EFE" w:rsidRDefault="00BB3EFE">
      <w:pPr>
        <w:spacing w:after="0" w:line="240" w:lineRule="auto"/>
      </w:pPr>
      <w:r>
        <w:separator/>
      </w:r>
    </w:p>
  </w:footnote>
  <w:footnote w:type="continuationSeparator" w:id="0">
    <w:p w14:paraId="644CBADE" w14:textId="77777777" w:rsidR="00BB3EFE" w:rsidRDefault="00BB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83D1" w14:textId="77777777" w:rsidR="0033296B" w:rsidRDefault="009C52A3">
    <w:pPr>
      <w:pStyle w:val="Antet"/>
    </w:pPr>
    <w:r>
      <w:rPr>
        <w:noProof/>
        <w:sz w:val="36"/>
        <w:szCs w:val="32"/>
        <w:lang w:val="ro-RO" w:eastAsia="ro-RO"/>
      </w:rPr>
      <w:drawing>
        <wp:anchor distT="0" distB="0" distL="114300" distR="114300" simplePos="0" relativeHeight="251658240" behindDoc="0" locked="0" layoutInCell="1" allowOverlap="1" wp14:anchorId="74134864" wp14:editId="22CD2642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33416441" wp14:editId="6EAFE6E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94.25pt;height:135pt" o:bullet="t">
        <v:imagedata r:id="rId1" o:title="kisspng-road-bicycle-segregated-cycle-facilities-long-dist-cycling-5acca6ea5673c2"/>
      </v:shape>
    </w:pict>
  </w:numPicBullet>
  <w:abstractNum w:abstractNumId="0" w15:restartNumberingAfterBreak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121AE8"/>
    <w:multiLevelType w:val="hybridMultilevel"/>
    <w:tmpl w:val="F498F4F6"/>
    <w:lvl w:ilvl="0" w:tplc="0418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A1D29"/>
    <w:multiLevelType w:val="hybridMultilevel"/>
    <w:tmpl w:val="B3E4C4B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9C29DC"/>
    <w:multiLevelType w:val="hybridMultilevel"/>
    <w:tmpl w:val="1FA45A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6417FF"/>
    <w:multiLevelType w:val="hybridMultilevel"/>
    <w:tmpl w:val="7598A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E65A7"/>
    <w:multiLevelType w:val="hybridMultilevel"/>
    <w:tmpl w:val="F5601468"/>
    <w:lvl w:ilvl="0" w:tplc="0418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9" w15:restartNumberingAfterBreak="0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2" w15:restartNumberingAfterBreak="0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A30A1"/>
    <w:multiLevelType w:val="hybridMultilevel"/>
    <w:tmpl w:val="D8DE70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13F8A"/>
    <w:multiLevelType w:val="hybridMultilevel"/>
    <w:tmpl w:val="80F23B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17583"/>
    <w:multiLevelType w:val="hybridMultilevel"/>
    <w:tmpl w:val="0C6855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1190A"/>
    <w:multiLevelType w:val="hybridMultilevel"/>
    <w:tmpl w:val="8B2E03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19"/>
  </w:num>
  <w:num w:numId="4">
    <w:abstractNumId w:val="16"/>
  </w:num>
  <w:num w:numId="5">
    <w:abstractNumId w:val="22"/>
  </w:num>
  <w:num w:numId="6">
    <w:abstractNumId w:val="9"/>
  </w:num>
  <w:num w:numId="7">
    <w:abstractNumId w:val="2"/>
  </w:num>
  <w:num w:numId="8">
    <w:abstractNumId w:val="7"/>
  </w:num>
  <w:num w:numId="9">
    <w:abstractNumId w:val="23"/>
  </w:num>
  <w:num w:numId="10">
    <w:abstractNumId w:val="20"/>
  </w:num>
  <w:num w:numId="11">
    <w:abstractNumId w:val="33"/>
  </w:num>
  <w:num w:numId="12">
    <w:abstractNumId w:val="21"/>
  </w:num>
  <w:num w:numId="13">
    <w:abstractNumId w:val="29"/>
  </w:num>
  <w:num w:numId="14">
    <w:abstractNumId w:val="24"/>
  </w:num>
  <w:num w:numId="15">
    <w:abstractNumId w:val="6"/>
  </w:num>
  <w:num w:numId="16">
    <w:abstractNumId w:val="36"/>
  </w:num>
  <w:num w:numId="17">
    <w:abstractNumId w:val="11"/>
  </w:num>
  <w:num w:numId="18">
    <w:abstractNumId w:val="31"/>
  </w:num>
  <w:num w:numId="19">
    <w:abstractNumId w:val="4"/>
  </w:num>
  <w:num w:numId="20">
    <w:abstractNumId w:val="10"/>
  </w:num>
  <w:num w:numId="21">
    <w:abstractNumId w:val="13"/>
  </w:num>
  <w:num w:numId="22">
    <w:abstractNumId w:val="26"/>
  </w:num>
  <w:num w:numId="23">
    <w:abstractNumId w:val="5"/>
  </w:num>
  <w:num w:numId="24">
    <w:abstractNumId w:val="17"/>
  </w:num>
  <w:num w:numId="25">
    <w:abstractNumId w:val="27"/>
  </w:num>
  <w:num w:numId="26">
    <w:abstractNumId w:val="28"/>
  </w:num>
  <w:num w:numId="27">
    <w:abstractNumId w:val="14"/>
  </w:num>
  <w:num w:numId="28">
    <w:abstractNumId w:val="3"/>
  </w:num>
  <w:num w:numId="29">
    <w:abstractNumId w:val="18"/>
  </w:num>
  <w:num w:numId="30">
    <w:abstractNumId w:val="25"/>
  </w:num>
  <w:num w:numId="31">
    <w:abstractNumId w:val="32"/>
  </w:num>
  <w:num w:numId="32">
    <w:abstractNumId w:val="1"/>
  </w:num>
  <w:num w:numId="33">
    <w:abstractNumId w:val="8"/>
  </w:num>
  <w:num w:numId="34">
    <w:abstractNumId w:val="15"/>
  </w:num>
  <w:num w:numId="35">
    <w:abstractNumId w:val="35"/>
  </w:num>
  <w:num w:numId="36">
    <w:abstractNumId w:val="3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2F5"/>
    <w:rsid w:val="000315F6"/>
    <w:rsid w:val="000415ED"/>
    <w:rsid w:val="00051613"/>
    <w:rsid w:val="00055673"/>
    <w:rsid w:val="00065DB2"/>
    <w:rsid w:val="000842AC"/>
    <w:rsid w:val="00091C15"/>
    <w:rsid w:val="00093832"/>
    <w:rsid w:val="000948C7"/>
    <w:rsid w:val="000B1FE2"/>
    <w:rsid w:val="000C6CBC"/>
    <w:rsid w:val="000D7EDD"/>
    <w:rsid w:val="000E50F9"/>
    <w:rsid w:val="000E51DC"/>
    <w:rsid w:val="000F3ECE"/>
    <w:rsid w:val="000F4853"/>
    <w:rsid w:val="000F4DE1"/>
    <w:rsid w:val="000F4F38"/>
    <w:rsid w:val="00101BB2"/>
    <w:rsid w:val="00105D7F"/>
    <w:rsid w:val="00110BF0"/>
    <w:rsid w:val="00127F0E"/>
    <w:rsid w:val="0013651A"/>
    <w:rsid w:val="00142B51"/>
    <w:rsid w:val="00157AA5"/>
    <w:rsid w:val="00176EB2"/>
    <w:rsid w:val="00180778"/>
    <w:rsid w:val="00194E2A"/>
    <w:rsid w:val="001B27EA"/>
    <w:rsid w:val="001B6D22"/>
    <w:rsid w:val="001B7780"/>
    <w:rsid w:val="001C3D56"/>
    <w:rsid w:val="001C61DB"/>
    <w:rsid w:val="001C6C33"/>
    <w:rsid w:val="001D23EE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6617"/>
    <w:rsid w:val="002A6C7D"/>
    <w:rsid w:val="002C384A"/>
    <w:rsid w:val="002C7DAD"/>
    <w:rsid w:val="002F2FA0"/>
    <w:rsid w:val="00312756"/>
    <w:rsid w:val="00312EEA"/>
    <w:rsid w:val="003143C8"/>
    <w:rsid w:val="00315C7F"/>
    <w:rsid w:val="0033296B"/>
    <w:rsid w:val="003432F6"/>
    <w:rsid w:val="003628D4"/>
    <w:rsid w:val="00364233"/>
    <w:rsid w:val="0038274E"/>
    <w:rsid w:val="003957A4"/>
    <w:rsid w:val="00395A29"/>
    <w:rsid w:val="003A3036"/>
    <w:rsid w:val="003B0E01"/>
    <w:rsid w:val="003D5B9B"/>
    <w:rsid w:val="003E07B9"/>
    <w:rsid w:val="003E25E0"/>
    <w:rsid w:val="00401E60"/>
    <w:rsid w:val="0040412F"/>
    <w:rsid w:val="00421ACB"/>
    <w:rsid w:val="004315FC"/>
    <w:rsid w:val="004613B0"/>
    <w:rsid w:val="004656C5"/>
    <w:rsid w:val="00474E82"/>
    <w:rsid w:val="00486CC1"/>
    <w:rsid w:val="004A061E"/>
    <w:rsid w:val="004A5BC2"/>
    <w:rsid w:val="004B546D"/>
    <w:rsid w:val="004C76C4"/>
    <w:rsid w:val="004D1C16"/>
    <w:rsid w:val="004D334B"/>
    <w:rsid w:val="004D3DE9"/>
    <w:rsid w:val="004E3FD5"/>
    <w:rsid w:val="004E5A28"/>
    <w:rsid w:val="004E5C8D"/>
    <w:rsid w:val="004E60D8"/>
    <w:rsid w:val="004E7F99"/>
    <w:rsid w:val="005033C2"/>
    <w:rsid w:val="00515A0A"/>
    <w:rsid w:val="0053067A"/>
    <w:rsid w:val="00532360"/>
    <w:rsid w:val="0053782C"/>
    <w:rsid w:val="0056120F"/>
    <w:rsid w:val="005658CA"/>
    <w:rsid w:val="005A19CF"/>
    <w:rsid w:val="005A2AEB"/>
    <w:rsid w:val="005A7841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254"/>
    <w:rsid w:val="006810AC"/>
    <w:rsid w:val="00682A17"/>
    <w:rsid w:val="00691CF8"/>
    <w:rsid w:val="006D33A0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7282B"/>
    <w:rsid w:val="007760C1"/>
    <w:rsid w:val="007A1D0F"/>
    <w:rsid w:val="007A2B75"/>
    <w:rsid w:val="007B6B4C"/>
    <w:rsid w:val="007C2732"/>
    <w:rsid w:val="007D025E"/>
    <w:rsid w:val="007D0BA6"/>
    <w:rsid w:val="007D1CE1"/>
    <w:rsid w:val="007E7A4F"/>
    <w:rsid w:val="008013AF"/>
    <w:rsid w:val="00801D65"/>
    <w:rsid w:val="0081704B"/>
    <w:rsid w:val="00834C63"/>
    <w:rsid w:val="00836528"/>
    <w:rsid w:val="00850600"/>
    <w:rsid w:val="008524C1"/>
    <w:rsid w:val="00863D3E"/>
    <w:rsid w:val="00894A5D"/>
    <w:rsid w:val="008A5B4E"/>
    <w:rsid w:val="008B3330"/>
    <w:rsid w:val="008C7358"/>
    <w:rsid w:val="008D0C2E"/>
    <w:rsid w:val="008E63CF"/>
    <w:rsid w:val="00927E54"/>
    <w:rsid w:val="0093031C"/>
    <w:rsid w:val="00936D9B"/>
    <w:rsid w:val="00946C16"/>
    <w:rsid w:val="009547F3"/>
    <w:rsid w:val="009552F2"/>
    <w:rsid w:val="00967D2A"/>
    <w:rsid w:val="00982C99"/>
    <w:rsid w:val="00990AE7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37"/>
    <w:rsid w:val="00AD0257"/>
    <w:rsid w:val="00AE2BB8"/>
    <w:rsid w:val="00AF5BB1"/>
    <w:rsid w:val="00B00765"/>
    <w:rsid w:val="00B00FA2"/>
    <w:rsid w:val="00B046A7"/>
    <w:rsid w:val="00B2728D"/>
    <w:rsid w:val="00B4496B"/>
    <w:rsid w:val="00B47C8E"/>
    <w:rsid w:val="00B47E2B"/>
    <w:rsid w:val="00B936AC"/>
    <w:rsid w:val="00B94770"/>
    <w:rsid w:val="00B95689"/>
    <w:rsid w:val="00BA3DC6"/>
    <w:rsid w:val="00BB3EFE"/>
    <w:rsid w:val="00BD2B94"/>
    <w:rsid w:val="00BD69D5"/>
    <w:rsid w:val="00C13AA0"/>
    <w:rsid w:val="00C23D4E"/>
    <w:rsid w:val="00C2640E"/>
    <w:rsid w:val="00C27752"/>
    <w:rsid w:val="00C362A1"/>
    <w:rsid w:val="00C36BCB"/>
    <w:rsid w:val="00C52E35"/>
    <w:rsid w:val="00C75A62"/>
    <w:rsid w:val="00C806BB"/>
    <w:rsid w:val="00C872A4"/>
    <w:rsid w:val="00C93126"/>
    <w:rsid w:val="00C94947"/>
    <w:rsid w:val="00C961AF"/>
    <w:rsid w:val="00CA1219"/>
    <w:rsid w:val="00CB1932"/>
    <w:rsid w:val="00CB6B80"/>
    <w:rsid w:val="00CC7449"/>
    <w:rsid w:val="00CD41A0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B6054"/>
    <w:rsid w:val="00DD3E6A"/>
    <w:rsid w:val="00DD7FAC"/>
    <w:rsid w:val="00DE6038"/>
    <w:rsid w:val="00E03B92"/>
    <w:rsid w:val="00E1202C"/>
    <w:rsid w:val="00E13515"/>
    <w:rsid w:val="00E154E3"/>
    <w:rsid w:val="00E37668"/>
    <w:rsid w:val="00E526AD"/>
    <w:rsid w:val="00E6323C"/>
    <w:rsid w:val="00E71913"/>
    <w:rsid w:val="00E75BD9"/>
    <w:rsid w:val="00E8369B"/>
    <w:rsid w:val="00E84E29"/>
    <w:rsid w:val="00E9601C"/>
    <w:rsid w:val="00EA62E4"/>
    <w:rsid w:val="00EB73CA"/>
    <w:rsid w:val="00EE3BC4"/>
    <w:rsid w:val="00F16F3C"/>
    <w:rsid w:val="00F2375D"/>
    <w:rsid w:val="00F31362"/>
    <w:rsid w:val="00F37BFC"/>
    <w:rsid w:val="00F64BFE"/>
    <w:rsid w:val="00F75F3D"/>
    <w:rsid w:val="00F81E98"/>
    <w:rsid w:val="00F83C2C"/>
    <w:rsid w:val="00F87B9B"/>
    <w:rsid w:val="00F937FC"/>
    <w:rsid w:val="00F969DA"/>
    <w:rsid w:val="00FC091C"/>
    <w:rsid w:val="00FC4B59"/>
    <w:rsid w:val="00FD14BB"/>
    <w:rsid w:val="00FD515B"/>
    <w:rsid w:val="00FF0680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68A13"/>
  <w15:docId w15:val="{541E1212-6C74-4C23-82D0-14647FF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D07F0B-18B2-4F34-BB3A-5A583F398C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2320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Lenovo</cp:lastModifiedBy>
  <cp:revision>5</cp:revision>
  <cp:lastPrinted>2026-05-06T10:30:00Z</cp:lastPrinted>
  <dcterms:created xsi:type="dcterms:W3CDTF">2026-05-02T12:41:00Z</dcterms:created>
  <dcterms:modified xsi:type="dcterms:W3CDTF">2026-05-06T10:30:00Z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