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6E" w:rsidRPr="002119E8" w:rsidRDefault="007E376E" w:rsidP="002119E8">
      <w:pPr>
        <w:rPr>
          <w:b/>
          <w:color w:val="17365D" w:themeColor="text2" w:themeShade="BF"/>
          <w:sz w:val="16"/>
          <w:szCs w:val="16"/>
          <w:lang w:val="ro-RO"/>
        </w:rPr>
      </w:pPr>
      <w:bookmarkStart w:id="0" w:name="_Toc471212179"/>
      <w:r w:rsidRPr="008C345F">
        <w:rPr>
          <w:rFonts w:ascii="Trebuchet MS" w:hAnsi="Trebuchet MS"/>
          <w:b/>
          <w:color w:val="2E74B5"/>
          <w:sz w:val="28"/>
          <w:szCs w:val="28"/>
          <w:lang w:val="uz-Cyrl-UZ"/>
        </w:rPr>
        <w:t>Secțiunea III: Lista de Cerințe</w:t>
      </w:r>
      <w:bookmarkEnd w:id="0"/>
      <w:r w:rsidRPr="008C345F">
        <w:rPr>
          <w:rFonts w:ascii="Trebuchet MS" w:hAnsi="Trebuchet MS"/>
          <w:b/>
          <w:noProof/>
          <w:color w:val="2E74B5"/>
          <w:sz w:val="28"/>
          <w:szCs w:val="28"/>
          <w:lang w:val="uz-Cyrl-UZ"/>
        </w:rPr>
        <w:t xml:space="preserve">  </w:t>
      </w:r>
    </w:p>
    <w:p w:rsidR="007E376E" w:rsidRPr="007E376E" w:rsidRDefault="007E376E" w:rsidP="007E376E">
      <w:pPr>
        <w:autoSpaceDE w:val="0"/>
        <w:autoSpaceDN w:val="0"/>
        <w:adjustRightInd w:val="0"/>
        <w:rPr>
          <w:rFonts w:ascii="Trebuchet MS" w:hAnsi="Trebuchet MS"/>
          <w:b/>
          <w:noProof/>
          <w:color w:val="0070C0"/>
          <w:spacing w:val="-3"/>
          <w:lang w:val="ro-RO"/>
        </w:rPr>
      </w:pPr>
      <w:r w:rsidRPr="007E376E">
        <w:rPr>
          <w:rFonts w:ascii="Trebuchet MS" w:hAnsi="Trebuchet MS"/>
          <w:b/>
          <w:noProof/>
          <w:color w:val="0070C0"/>
          <w:spacing w:val="-3"/>
          <w:lang w:val="ro-RO"/>
        </w:rPr>
        <w:t>Termenii de Referință</w:t>
      </w:r>
    </w:p>
    <w:p w:rsidR="003E1D27" w:rsidRPr="007156FB" w:rsidRDefault="007E376E" w:rsidP="003E1D27">
      <w:pPr>
        <w:autoSpaceDE w:val="0"/>
        <w:autoSpaceDN w:val="0"/>
        <w:adjustRightInd w:val="0"/>
        <w:jc w:val="both"/>
        <w:rPr>
          <w:rFonts w:ascii="Trebuchet MS" w:hAnsi="Trebuchet MS"/>
          <w:b/>
          <w:bCs/>
          <w:noProof/>
          <w:lang w:val="ro-RO"/>
        </w:rPr>
      </w:pPr>
      <w:r w:rsidRPr="00646881">
        <w:rPr>
          <w:rFonts w:ascii="Trebuchet MS" w:hAnsi="Trebuchet MS"/>
          <w:b/>
          <w:noProof/>
          <w:spacing w:val="-3"/>
          <w:lang w:val="ro-RO"/>
        </w:rPr>
        <w:t>Termenii de Referință</w:t>
      </w:r>
      <w:r w:rsidRPr="00646881">
        <w:rPr>
          <w:rFonts w:ascii="Trebuchet MS" w:hAnsi="Trebuchet MS"/>
          <w:noProof/>
          <w:spacing w:val="-3"/>
          <w:lang w:val="ro-RO"/>
        </w:rPr>
        <w:t xml:space="preserve"> </w:t>
      </w:r>
      <w:r w:rsidRPr="00646881">
        <w:rPr>
          <w:rFonts w:ascii="Trebuchet MS" w:hAnsi="Trebuchet MS"/>
          <w:lang w:val="ro-RO"/>
        </w:rPr>
        <w:t xml:space="preserve">pentru </w:t>
      </w:r>
      <w:r w:rsidR="00993F2B">
        <w:rPr>
          <w:rFonts w:ascii="Trebuchet MS" w:hAnsi="Trebuchet MS"/>
          <w:lang w:val="ro-RO"/>
        </w:rPr>
        <w:t xml:space="preserve">achiziționarea lucrărilor </w:t>
      </w:r>
      <w:r w:rsidR="00993F2B" w:rsidRPr="003E1D27">
        <w:rPr>
          <w:rFonts w:ascii="Trebuchet MS" w:hAnsi="Trebuchet MS"/>
          <w:lang w:val="ro-RO"/>
        </w:rPr>
        <w:t xml:space="preserve">de </w:t>
      </w:r>
      <w:r w:rsidR="003E1D27" w:rsidRPr="003E1D27">
        <w:rPr>
          <w:rFonts w:ascii="Trebuchet MS" w:hAnsi="Trebuchet MS" w:cs="Tahoma"/>
          <w:lang w:val="ro-RO"/>
        </w:rPr>
        <w:t xml:space="preserve">de suprailuminare a trecerii de pietoni din municipiul </w:t>
      </w:r>
      <w:r w:rsidR="003E1D27" w:rsidRPr="007156FB">
        <w:rPr>
          <w:rFonts w:ascii="Trebuchet MS" w:hAnsi="Trebuchet MS" w:cs="Tahoma"/>
          <w:lang w:val="ro-RO"/>
        </w:rPr>
        <w:t xml:space="preserve">Ungheni </w:t>
      </w:r>
      <w:r w:rsidR="007156FB" w:rsidRPr="007156FB">
        <w:rPr>
          <w:rFonts w:ascii="Trebuchet MS" w:hAnsi="Trebuchet MS" w:cs="Tahoma"/>
          <w:lang w:val="ro-RO"/>
        </w:rPr>
        <w:t xml:space="preserve">Strada Decebal – </w:t>
      </w:r>
      <w:r w:rsidR="007156FB" w:rsidRPr="007156FB">
        <w:rPr>
          <w:rFonts w:ascii="Trebuchet MS" w:hAnsi="Trebuchet MS" w:cs="Calibri"/>
          <w:lang w:val="ro-RO"/>
        </w:rPr>
        <w:t>trecerea de pietoni spre Școala Primară „Spiridon Vangheli”</w:t>
      </w:r>
      <w:r w:rsidR="007156FB" w:rsidRPr="007156FB">
        <w:rPr>
          <w:rFonts w:ascii="Trebuchet MS" w:hAnsi="Trebuchet MS" w:cs="Tahoma"/>
          <w:lang w:val="ro-RO"/>
        </w:rPr>
        <w:t xml:space="preserve"> </w:t>
      </w:r>
      <w:r w:rsidR="003E1D27" w:rsidRPr="007156FB">
        <w:rPr>
          <w:rFonts w:ascii="Trebuchet MS" w:hAnsi="Trebuchet MS"/>
          <w:lang w:val="ro-RO"/>
        </w:rPr>
        <w:t xml:space="preserve">din </w:t>
      </w:r>
      <w:r w:rsidR="003E1D27" w:rsidRPr="007156FB">
        <w:rPr>
          <w:rFonts w:ascii="Trebuchet MS" w:hAnsi="Trebuchet MS"/>
          <w:bCs/>
          <w:noProof/>
          <w:lang w:val="ro-RO"/>
        </w:rPr>
        <w:t>municipiul Ungheni</w:t>
      </w:r>
    </w:p>
    <w:p w:rsidR="007E376E" w:rsidRPr="009A0BC1" w:rsidRDefault="007E376E" w:rsidP="009A0BC1">
      <w:pPr>
        <w:autoSpaceDE w:val="0"/>
        <w:autoSpaceDN w:val="0"/>
        <w:adjustRightInd w:val="0"/>
        <w:jc w:val="both"/>
        <w:rPr>
          <w:rFonts w:ascii="Trebuchet MS" w:hAnsi="Trebuchet MS"/>
          <w:b/>
          <w:lang w:val="fr-FR"/>
        </w:rPr>
      </w:pPr>
      <w:r w:rsidRPr="007E376E">
        <w:rPr>
          <w:rFonts w:ascii="Trebuchet MS" w:hAnsi="Trebuchet MS"/>
          <w:b/>
          <w:lang w:val="fr-FR"/>
        </w:rPr>
        <w:t>1</w:t>
      </w:r>
      <w:r w:rsidR="00DB03F3">
        <w:rPr>
          <w:rFonts w:ascii="Trebuchet MS" w:hAnsi="Trebuchet MS"/>
          <w:b/>
          <w:lang w:val="fr-FR"/>
        </w:rPr>
        <w:t>.</w:t>
      </w:r>
      <w:r w:rsidRPr="007E376E">
        <w:rPr>
          <w:rFonts w:ascii="Trebuchet MS" w:hAnsi="Trebuchet MS"/>
          <w:b/>
          <w:lang w:val="fr-FR"/>
        </w:rPr>
        <w:t xml:space="preserve"> </w:t>
      </w:r>
      <w:proofErr w:type="spellStart"/>
      <w:r w:rsidRPr="007E376E">
        <w:rPr>
          <w:rFonts w:ascii="Trebuchet MS" w:hAnsi="Trebuchet MS"/>
          <w:b/>
          <w:lang w:val="fr-FR"/>
        </w:rPr>
        <w:t>Context</w:t>
      </w:r>
      <w:proofErr w:type="spellEnd"/>
      <w:r w:rsidRPr="007E376E">
        <w:rPr>
          <w:rFonts w:ascii="Trebuchet MS" w:hAnsi="Trebuchet MS"/>
          <w:b/>
          <w:lang w:val="fr-FR"/>
        </w:rPr>
        <w:t xml:space="preserve"> </w:t>
      </w:r>
    </w:p>
    <w:p w:rsidR="007156FB" w:rsidRPr="007156FB" w:rsidRDefault="007156FB" w:rsidP="007156FB">
      <w:pPr>
        <w:jc w:val="both"/>
        <w:rPr>
          <w:rFonts w:ascii="Trebuchet MS" w:hAnsi="Trebuchet MS" w:cs="Calibri"/>
          <w:bCs/>
          <w:lang w:val="ro-RO"/>
        </w:rPr>
      </w:pPr>
      <w:r w:rsidRPr="007156FB">
        <w:rPr>
          <w:rFonts w:ascii="Trebuchet MS" w:hAnsi="Trebuchet MS" w:cs="Calibri"/>
          <w:bCs/>
          <w:lang w:val="ro-RO"/>
        </w:rPr>
        <w:t>În ultima perioadă pe drumurile naționale din Moldova a fost înregistrată o creștere alarmantă a numărului de accidente auto cu consecințe grave. Statisticile Poliției Rutiere din cadrul Postului de Poliție Ungheni demonstrează o dinamică constantă a accidentelor rutiere, în creștere cu 10% începând cu anul 2011, o mare parte dintre aceștia implicând pietoni. Potrivit datelor Poliției, trecerile nesigure cauzează o parte majoră a accidentelor în timpul nopții din cauza vizibilității scăzute.</w:t>
      </w:r>
    </w:p>
    <w:p w:rsidR="007156FB" w:rsidRPr="007156FB" w:rsidRDefault="007156FB" w:rsidP="007156FB">
      <w:pPr>
        <w:jc w:val="both"/>
        <w:rPr>
          <w:rFonts w:ascii="Trebuchet MS" w:hAnsi="Trebuchet MS" w:cs="Calibri"/>
          <w:bCs/>
          <w:lang w:val="ro-RO"/>
        </w:rPr>
      </w:pPr>
      <w:r w:rsidRPr="007156FB">
        <w:rPr>
          <w:rFonts w:ascii="Trebuchet MS" w:hAnsi="Trebuchet MS" w:cs="Calibri"/>
          <w:lang w:val="ro-RO"/>
        </w:rPr>
        <w:t>Traversarea străzii, în special în lipsa unui semafor, este o sarcină destul de complexă. Pietonii trebuie să estimeze viteza de deplasare a vehiculului, în dependență de aceasta să-și ajusteze și propria viteza de mers, să aleagă corect golurile apărute în trafic pentru a începe traversarea și să prevadă corect intențiile șoferilor. Pentru copiii este și mai dificil de traversat strada în locurile unde nu sunt instalate semafoarele și drumul are mai multe benzi. Totodată, de cealaltă parte sunt șoferii care trebuie să observe pietonii, să estimeze viteza de deplasare a vehiculului și a pietonilor pentru determina exact reacția necesară. Acest exercițiu devine și mai dificil în condiții de vizibilitate limitată sau iluminare neadecvată atunci când doar farurile sunt vizibile.</w:t>
      </w:r>
    </w:p>
    <w:p w:rsidR="007156FB" w:rsidRPr="007156FB" w:rsidRDefault="007156FB" w:rsidP="007156FB">
      <w:pPr>
        <w:jc w:val="both"/>
        <w:rPr>
          <w:rFonts w:ascii="Trebuchet MS" w:hAnsi="Trebuchet MS" w:cs="Calibri"/>
          <w:highlight w:val="yellow"/>
          <w:lang w:val="ro-RO"/>
        </w:rPr>
      </w:pPr>
      <w:r w:rsidRPr="007156FB">
        <w:rPr>
          <w:rFonts w:ascii="Trebuchet MS" w:hAnsi="Trebuchet MS" w:cs="Calibri"/>
          <w:bCs/>
          <w:lang w:val="ro-RO"/>
        </w:rPr>
        <w:t>Un studiu realizat de Poliția Rutieră din orașul Ungheni a dezvăluit că în localitate există 26 de zone de traversare cu o concentrație mare de trafic și vizibilitate redusă în timpul nopții și vreme rea. În cadrul proiectului “</w:t>
      </w:r>
      <w:r w:rsidRPr="007156FB">
        <w:rPr>
          <w:rFonts w:ascii="Trebuchet MS" w:hAnsi="Trebuchet MS" w:cs="Calibri"/>
          <w:lang w:val="ro-RO"/>
        </w:rPr>
        <w:t>Treceri de pietoni sigure și prietenoase pentru ungheneni</w:t>
      </w:r>
      <w:r w:rsidRPr="007156FB">
        <w:rPr>
          <w:rFonts w:ascii="Trebuchet MS" w:hAnsi="Trebuchet MS" w:cs="Calibri"/>
          <w:i/>
          <w:lang w:val="ro-RO"/>
        </w:rPr>
        <w:t>”</w:t>
      </w:r>
      <w:r w:rsidRPr="007156FB">
        <w:rPr>
          <w:rFonts w:ascii="Trebuchet MS" w:hAnsi="Trebuchet MS" w:cs="Calibri"/>
          <w:lang w:val="ro-RO"/>
        </w:rPr>
        <w:t xml:space="preserve"> va fi iluminată  trecerea de pietoni spre Școala Primară „Spiridon Vangheli” de pe strada Decebal.</w:t>
      </w:r>
    </w:p>
    <w:p w:rsidR="007E376E" w:rsidRDefault="007E376E" w:rsidP="007E376E">
      <w:pPr>
        <w:spacing w:after="0" w:line="240" w:lineRule="auto"/>
        <w:jc w:val="both"/>
        <w:rPr>
          <w:rFonts w:ascii="Trebuchet MS" w:hAnsi="Trebuchet MS" w:cstheme="minorHAnsi"/>
          <w:b/>
          <w:lang w:val="fr-FR"/>
        </w:rPr>
      </w:pPr>
      <w:proofErr w:type="gramStart"/>
      <w:r w:rsidRPr="007E376E">
        <w:rPr>
          <w:rFonts w:ascii="Trebuchet MS" w:hAnsi="Trebuchet MS" w:cstheme="minorHAnsi"/>
          <w:b/>
          <w:lang w:val="fr-FR"/>
        </w:rPr>
        <w:t>2:</w:t>
      </w:r>
      <w:proofErr w:type="gramEnd"/>
      <w:r w:rsidRPr="007E376E">
        <w:rPr>
          <w:rFonts w:ascii="Trebuchet MS" w:hAnsi="Trebuchet MS" w:cstheme="minorHAnsi"/>
          <w:b/>
          <w:lang w:val="fr-FR"/>
        </w:rPr>
        <w:t xml:space="preserve"> </w:t>
      </w:r>
      <w:proofErr w:type="spellStart"/>
      <w:r w:rsidRPr="007E376E">
        <w:rPr>
          <w:rFonts w:ascii="Trebuchet MS" w:hAnsi="Trebuchet MS" w:cstheme="minorHAnsi"/>
          <w:b/>
          <w:lang w:val="fr-FR"/>
        </w:rPr>
        <w:t>Obiectul</w:t>
      </w:r>
      <w:proofErr w:type="spellEnd"/>
      <w:r w:rsidRPr="007E376E">
        <w:rPr>
          <w:rFonts w:ascii="Trebuchet MS" w:hAnsi="Trebuchet MS" w:cstheme="minorHAnsi"/>
          <w:b/>
          <w:lang w:val="fr-FR"/>
        </w:rPr>
        <w:t xml:space="preserve"> </w:t>
      </w:r>
      <w:proofErr w:type="spellStart"/>
      <w:r w:rsidR="00B74CA6">
        <w:rPr>
          <w:rFonts w:ascii="Trebuchet MS" w:hAnsi="Trebuchet MS" w:cstheme="minorHAnsi"/>
          <w:b/>
          <w:lang w:val="fr-FR"/>
        </w:rPr>
        <w:t>serviciilor</w:t>
      </w:r>
      <w:proofErr w:type="spellEnd"/>
      <w:r w:rsidRPr="007E376E">
        <w:rPr>
          <w:rFonts w:ascii="Trebuchet MS" w:hAnsi="Trebuchet MS" w:cstheme="minorHAnsi"/>
          <w:b/>
          <w:lang w:val="fr-FR"/>
        </w:rPr>
        <w:t xml:space="preserve"> </w:t>
      </w:r>
    </w:p>
    <w:p w:rsidR="00382D71" w:rsidRPr="007E376E" w:rsidRDefault="00382D71" w:rsidP="007E376E">
      <w:pPr>
        <w:spacing w:after="0" w:line="240" w:lineRule="auto"/>
        <w:jc w:val="both"/>
        <w:rPr>
          <w:rFonts w:ascii="Trebuchet MS" w:hAnsi="Trebuchet MS" w:cstheme="minorHAnsi"/>
          <w:b/>
          <w:lang w:val="fr-FR"/>
        </w:rPr>
      </w:pPr>
    </w:p>
    <w:p w:rsidR="007E376E" w:rsidRPr="00354557" w:rsidRDefault="003E1D27" w:rsidP="007E376E">
      <w:pPr>
        <w:spacing w:after="0" w:line="240" w:lineRule="auto"/>
        <w:jc w:val="both"/>
        <w:rPr>
          <w:rFonts w:ascii="Trebuchet MS" w:hAnsi="Trebuchet MS" w:cstheme="minorHAnsi"/>
          <w:lang w:val="en-US"/>
        </w:rPr>
      </w:pPr>
      <w:r w:rsidRPr="00354557">
        <w:rPr>
          <w:rFonts w:ascii="Trebuchet MS" w:hAnsi="Trebuchet MS" w:cs="Tahoma"/>
          <w:bCs/>
          <w:lang w:val="ro-RO"/>
        </w:rPr>
        <w:t xml:space="preserve">Grupul de inițiativă </w:t>
      </w:r>
      <w:r w:rsidR="007156FB" w:rsidRPr="00354557">
        <w:rPr>
          <w:rFonts w:ascii="Trebuchet MS" w:hAnsi="Trebuchet MS" w:cs="Calibri"/>
          <w:bCs/>
          <w:lang w:val="ro-RO"/>
        </w:rPr>
        <w:t>“Voluntarii ProUngheni”</w:t>
      </w:r>
      <w:r w:rsidR="007E376E" w:rsidRPr="00354557">
        <w:rPr>
          <w:rFonts w:ascii="Trebuchet MS" w:hAnsi="Trebuchet MS" w:cstheme="minorHAnsi"/>
          <w:lang w:val="fr-FR"/>
        </w:rPr>
        <w:t xml:space="preserve"> este </w:t>
      </w:r>
      <w:r w:rsidR="007156FB" w:rsidRPr="00354557">
        <w:rPr>
          <w:rFonts w:ascii="Trebuchet MS" w:hAnsi="Trebuchet MS" w:cs="Calibri"/>
          <w:lang w:val="en-US"/>
        </w:rPr>
        <w:t xml:space="preserve">format din </w:t>
      </w:r>
      <w:proofErr w:type="spellStart"/>
      <w:r w:rsidR="007156FB" w:rsidRPr="00354557">
        <w:rPr>
          <w:rFonts w:ascii="Trebuchet MS" w:hAnsi="Trebuchet MS" w:cs="Calibri"/>
          <w:lang w:val="en-US"/>
        </w:rPr>
        <w:t>oameni</w:t>
      </w:r>
      <w:proofErr w:type="spellEnd"/>
      <w:r w:rsidR="007156FB" w:rsidRPr="00354557">
        <w:rPr>
          <w:rFonts w:ascii="Trebuchet MS" w:hAnsi="Trebuchet MS" w:cs="Calibri"/>
          <w:lang w:val="en-US"/>
        </w:rPr>
        <w:t xml:space="preserve"> care </w:t>
      </w:r>
      <w:proofErr w:type="spellStart"/>
      <w:r w:rsidR="007156FB" w:rsidRPr="00354557">
        <w:rPr>
          <w:rFonts w:ascii="Trebuchet MS" w:hAnsi="Trebuchet MS" w:cs="Calibri"/>
          <w:lang w:val="en-US"/>
        </w:rPr>
        <w:t>sunt</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plini</w:t>
      </w:r>
      <w:proofErr w:type="spellEnd"/>
      <w:r w:rsidR="007156FB" w:rsidRPr="00354557">
        <w:rPr>
          <w:rFonts w:ascii="Trebuchet MS" w:hAnsi="Trebuchet MS" w:cs="Calibri"/>
          <w:lang w:val="en-US"/>
        </w:rPr>
        <w:t xml:space="preserve"> de </w:t>
      </w:r>
      <w:proofErr w:type="spellStart"/>
      <w:r w:rsidR="007156FB" w:rsidRPr="00354557">
        <w:rPr>
          <w:rFonts w:ascii="Trebuchet MS" w:hAnsi="Trebuchet MS" w:cs="Calibri"/>
          <w:lang w:val="en-US"/>
        </w:rPr>
        <w:t>idei</w:t>
      </w:r>
      <w:proofErr w:type="spellEnd"/>
      <w:r w:rsidR="007156FB" w:rsidRPr="00354557">
        <w:rPr>
          <w:rFonts w:ascii="Trebuchet MS" w:hAnsi="Trebuchet MS" w:cs="Calibri"/>
          <w:lang w:val="en-US"/>
        </w:rPr>
        <w:t xml:space="preserve">, cu </w:t>
      </w:r>
      <w:proofErr w:type="spellStart"/>
      <w:r w:rsidR="007156FB" w:rsidRPr="00354557">
        <w:rPr>
          <w:rFonts w:ascii="Trebuchet MS" w:hAnsi="Trebuchet MS" w:cs="Calibri"/>
          <w:lang w:val="en-US"/>
        </w:rPr>
        <w:t>abilități</w:t>
      </w:r>
      <w:proofErr w:type="spellEnd"/>
      <w:r w:rsidR="007156FB" w:rsidRPr="00354557">
        <w:rPr>
          <w:rFonts w:ascii="Trebuchet MS" w:hAnsi="Trebuchet MS" w:cs="Calibri"/>
          <w:lang w:val="en-US"/>
        </w:rPr>
        <w:t xml:space="preserve"> de </w:t>
      </w:r>
      <w:proofErr w:type="spellStart"/>
      <w:r w:rsidR="007156FB" w:rsidRPr="00354557">
        <w:rPr>
          <w:rFonts w:ascii="Trebuchet MS" w:hAnsi="Trebuchet MS" w:cs="Calibri"/>
          <w:lang w:val="en-US"/>
        </w:rPr>
        <w:t>comunicare</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convingere</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organizare</w:t>
      </w:r>
      <w:proofErr w:type="spellEnd"/>
      <w:r w:rsidR="007156FB" w:rsidRPr="00354557">
        <w:rPr>
          <w:rFonts w:ascii="Trebuchet MS" w:hAnsi="Trebuchet MS" w:cs="Calibri"/>
          <w:lang w:val="en-US"/>
        </w:rPr>
        <w:t xml:space="preserve">,  cu spirit de </w:t>
      </w:r>
      <w:proofErr w:type="spellStart"/>
      <w:r w:rsidR="007156FB" w:rsidRPr="00354557">
        <w:rPr>
          <w:rFonts w:ascii="Trebuchet MS" w:hAnsi="Trebuchet MS" w:cs="Calibri"/>
          <w:lang w:val="en-US"/>
        </w:rPr>
        <w:t>inițiativă</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calităţi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foarte</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importante</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pentru</w:t>
      </w:r>
      <w:proofErr w:type="spellEnd"/>
      <w:r w:rsidR="007156FB" w:rsidRPr="00354557">
        <w:rPr>
          <w:rFonts w:ascii="Trebuchet MS" w:hAnsi="Trebuchet MS" w:cs="Calibri"/>
          <w:lang w:val="en-US"/>
        </w:rPr>
        <w:t xml:space="preserve"> a </w:t>
      </w:r>
      <w:proofErr w:type="spellStart"/>
      <w:r w:rsidR="007156FB" w:rsidRPr="00354557">
        <w:rPr>
          <w:rFonts w:ascii="Trebuchet MS" w:hAnsi="Trebuchet MS" w:cs="Calibri"/>
          <w:lang w:val="en-US"/>
        </w:rPr>
        <w:t>atrage</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în</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realizarea</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proiectului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membri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ai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comunităţii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voluntari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agenţi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economici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sau</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instituţii</w:t>
      </w:r>
      <w:proofErr w:type="spellEnd"/>
      <w:r w:rsidR="007156FB" w:rsidRPr="00354557">
        <w:rPr>
          <w:rFonts w:ascii="Trebuchet MS" w:hAnsi="Trebuchet MS" w:cs="Calibri"/>
          <w:lang w:val="en-US"/>
        </w:rPr>
        <w:t xml:space="preserve"> </w:t>
      </w:r>
      <w:proofErr w:type="spellStart"/>
      <w:r w:rsidR="007156FB" w:rsidRPr="00354557">
        <w:rPr>
          <w:rFonts w:ascii="Trebuchet MS" w:hAnsi="Trebuchet MS" w:cs="Calibri"/>
          <w:lang w:val="en-US"/>
        </w:rPr>
        <w:t>publice</w:t>
      </w:r>
      <w:proofErr w:type="spellEnd"/>
      <w:r w:rsidR="007156FB" w:rsidRPr="00354557">
        <w:rPr>
          <w:rFonts w:ascii="Trebuchet MS" w:hAnsi="Trebuchet MS" w:cs="Calibri"/>
          <w:lang w:val="en-US"/>
        </w:rPr>
        <w:t>)</w:t>
      </w:r>
      <w:r w:rsidRPr="00354557">
        <w:rPr>
          <w:rFonts w:ascii="Trebuchet MS" w:hAnsi="Trebuchet MS" w:cs="Tahoma"/>
          <w:lang w:val="en-US"/>
        </w:rPr>
        <w:t>.</w:t>
      </w:r>
    </w:p>
    <w:p w:rsidR="007E376E" w:rsidRPr="00354557" w:rsidRDefault="007E376E" w:rsidP="007E376E">
      <w:pPr>
        <w:spacing w:after="0" w:line="240" w:lineRule="auto"/>
        <w:jc w:val="both"/>
        <w:rPr>
          <w:rFonts w:ascii="Trebuchet MS" w:hAnsi="Trebuchet MS"/>
          <w:lang w:val="fr-FR"/>
        </w:rPr>
      </w:pPr>
    </w:p>
    <w:p w:rsidR="00DB03F3" w:rsidRPr="00354557" w:rsidRDefault="007E376E" w:rsidP="00DB03F3">
      <w:pPr>
        <w:autoSpaceDE w:val="0"/>
        <w:autoSpaceDN w:val="0"/>
        <w:adjustRightInd w:val="0"/>
        <w:jc w:val="both"/>
        <w:rPr>
          <w:rFonts w:ascii="Trebuchet MS" w:hAnsi="Trebuchet MS"/>
          <w:b/>
          <w:bCs/>
          <w:noProof/>
          <w:lang w:val="ro-RO"/>
        </w:rPr>
      </w:pPr>
      <w:proofErr w:type="spellStart"/>
      <w:r w:rsidRPr="00354557">
        <w:rPr>
          <w:rFonts w:ascii="Trebuchet MS" w:hAnsi="Trebuchet MS"/>
          <w:lang w:val="fr-FR"/>
        </w:rPr>
        <w:t>În</w:t>
      </w:r>
      <w:proofErr w:type="spellEnd"/>
      <w:r w:rsidRPr="00354557">
        <w:rPr>
          <w:rFonts w:ascii="Trebuchet MS" w:hAnsi="Trebuchet MS"/>
          <w:lang w:val="fr-FR"/>
        </w:rPr>
        <w:t xml:space="preserve"> </w:t>
      </w:r>
      <w:proofErr w:type="spellStart"/>
      <w:r w:rsidRPr="00354557">
        <w:rPr>
          <w:rFonts w:ascii="Trebuchet MS" w:hAnsi="Trebuchet MS"/>
          <w:lang w:val="fr-FR"/>
        </w:rPr>
        <w:t>cadrul</w:t>
      </w:r>
      <w:proofErr w:type="spellEnd"/>
      <w:r w:rsidRPr="00354557">
        <w:rPr>
          <w:rFonts w:ascii="Trebuchet MS" w:hAnsi="Trebuchet MS"/>
          <w:lang w:val="fr-FR"/>
        </w:rPr>
        <w:t xml:space="preserve"> </w:t>
      </w:r>
      <w:proofErr w:type="spellStart"/>
      <w:r w:rsidRPr="00354557">
        <w:rPr>
          <w:rFonts w:ascii="Trebuchet MS" w:hAnsi="Trebuchet MS"/>
          <w:lang w:val="fr-FR"/>
        </w:rPr>
        <w:t>proiectului</w:t>
      </w:r>
      <w:proofErr w:type="spellEnd"/>
      <w:r w:rsidRPr="00354557">
        <w:rPr>
          <w:rFonts w:ascii="Trebuchet MS" w:hAnsi="Trebuchet MS"/>
          <w:lang w:val="fr-FR"/>
        </w:rPr>
        <w:t xml:space="preserve"> </w:t>
      </w:r>
      <w:r w:rsidR="003E1D27" w:rsidRPr="00354557">
        <w:rPr>
          <w:rFonts w:ascii="Trebuchet MS" w:hAnsi="Trebuchet MS" w:cs="Tahoma"/>
          <w:bCs/>
          <w:lang w:val="ro-RO"/>
        </w:rPr>
        <w:t>„</w:t>
      </w:r>
      <w:r w:rsidR="007156FB" w:rsidRPr="00354557">
        <w:rPr>
          <w:rFonts w:ascii="Trebuchet MS" w:hAnsi="Trebuchet MS"/>
          <w:lang w:val="ro-RO"/>
        </w:rPr>
        <w:t>Treceri de pietoni sigure și prietenoase pentru ungheneni</w:t>
      </w:r>
      <w:r w:rsidR="003E1D27" w:rsidRPr="00354557">
        <w:rPr>
          <w:rFonts w:ascii="Trebuchet MS" w:hAnsi="Trebuchet MS" w:cs="Tahoma"/>
          <w:bCs/>
          <w:lang w:val="ro-RO"/>
        </w:rPr>
        <w:t>”</w:t>
      </w:r>
      <w:r w:rsidRPr="00354557">
        <w:rPr>
          <w:rFonts w:ascii="Trebuchet MS" w:hAnsi="Trebuchet MS" w:cstheme="minorHAnsi"/>
          <w:lang w:val="fr-FR"/>
        </w:rPr>
        <w:t xml:space="preserve">, </w:t>
      </w:r>
      <w:proofErr w:type="spellStart"/>
      <w:r w:rsidRPr="00354557">
        <w:rPr>
          <w:rFonts w:ascii="Trebuchet MS" w:hAnsi="Trebuchet MS" w:cstheme="minorHAnsi"/>
          <w:lang w:val="fr-FR"/>
        </w:rPr>
        <w:t>finanțat</w:t>
      </w:r>
      <w:proofErr w:type="spellEnd"/>
      <w:r w:rsidRPr="00354557">
        <w:rPr>
          <w:rFonts w:ascii="Trebuchet MS" w:hAnsi="Trebuchet MS" w:cstheme="minorHAnsi"/>
          <w:lang w:val="fr-FR"/>
        </w:rPr>
        <w:t xml:space="preserve"> de </w:t>
      </w:r>
      <w:proofErr w:type="spellStart"/>
      <w:r w:rsidR="003E1D27" w:rsidRPr="00354557">
        <w:rPr>
          <w:rFonts w:ascii="Trebuchet MS" w:hAnsi="Trebuchet MS" w:cstheme="minorHAnsi"/>
          <w:lang w:val="fr-FR"/>
        </w:rPr>
        <w:t>Fundația</w:t>
      </w:r>
      <w:proofErr w:type="spellEnd"/>
      <w:r w:rsidR="003E1D27" w:rsidRPr="00354557">
        <w:rPr>
          <w:rFonts w:ascii="Trebuchet MS" w:hAnsi="Trebuchet MS" w:cstheme="minorHAnsi"/>
          <w:lang w:val="fr-FR"/>
        </w:rPr>
        <w:t xml:space="preserve"> </w:t>
      </w:r>
      <w:proofErr w:type="spellStart"/>
      <w:r w:rsidR="003E1D27" w:rsidRPr="00354557">
        <w:rPr>
          <w:rFonts w:ascii="Trebuchet MS" w:hAnsi="Trebuchet MS" w:cstheme="minorHAnsi"/>
          <w:lang w:val="fr-FR"/>
        </w:rPr>
        <w:t>Comunitară</w:t>
      </w:r>
      <w:proofErr w:type="spellEnd"/>
      <w:r w:rsidR="009A0BC1" w:rsidRPr="00354557">
        <w:rPr>
          <w:rFonts w:ascii="Trebuchet MS" w:hAnsi="Trebuchet MS" w:cstheme="minorHAnsi"/>
          <w:lang w:val="fr-FR"/>
        </w:rPr>
        <w:t xml:space="preserve"> </w:t>
      </w:r>
      <w:proofErr w:type="spellStart"/>
      <w:r w:rsidRPr="00354557">
        <w:rPr>
          <w:rFonts w:ascii="Trebuchet MS" w:hAnsi="Trebuchet MS" w:cstheme="minorHAnsi"/>
          <w:lang w:val="fr-FR"/>
        </w:rPr>
        <w:t>și</w:t>
      </w:r>
      <w:proofErr w:type="spellEnd"/>
      <w:r w:rsidRPr="00354557">
        <w:rPr>
          <w:rFonts w:ascii="Trebuchet MS" w:hAnsi="Trebuchet MS" w:cstheme="minorHAnsi"/>
          <w:lang w:val="fr-FR"/>
        </w:rPr>
        <w:t xml:space="preserve"> </w:t>
      </w:r>
      <w:proofErr w:type="spellStart"/>
      <w:r w:rsidRPr="00354557">
        <w:rPr>
          <w:rFonts w:ascii="Trebuchet MS" w:hAnsi="Trebuchet MS" w:cstheme="minorHAnsi"/>
          <w:lang w:val="fr-FR"/>
        </w:rPr>
        <w:t>co-finanțat</w:t>
      </w:r>
      <w:proofErr w:type="spellEnd"/>
      <w:r w:rsidRPr="00354557">
        <w:rPr>
          <w:rFonts w:ascii="Trebuchet MS" w:hAnsi="Trebuchet MS" w:cstheme="minorHAnsi"/>
          <w:lang w:val="fr-FR"/>
        </w:rPr>
        <w:t xml:space="preserve"> de </w:t>
      </w:r>
      <w:proofErr w:type="spellStart"/>
      <w:r w:rsidRPr="00354557">
        <w:rPr>
          <w:rFonts w:ascii="Trebuchet MS" w:hAnsi="Trebuchet MS" w:cstheme="minorHAnsi"/>
          <w:lang w:val="fr-FR"/>
        </w:rPr>
        <w:t>Primăria</w:t>
      </w:r>
      <w:proofErr w:type="spellEnd"/>
      <w:r w:rsidRPr="00354557">
        <w:rPr>
          <w:rFonts w:ascii="Trebuchet MS" w:hAnsi="Trebuchet MS" w:cstheme="minorHAnsi"/>
          <w:lang w:val="fr-FR"/>
        </w:rPr>
        <w:t xml:space="preserve"> </w:t>
      </w:r>
      <w:proofErr w:type="spellStart"/>
      <w:r w:rsidR="003E1D27" w:rsidRPr="00354557">
        <w:rPr>
          <w:rFonts w:ascii="Trebuchet MS" w:hAnsi="Trebuchet MS" w:cstheme="minorHAnsi"/>
          <w:lang w:val="fr-FR"/>
        </w:rPr>
        <w:t>mun</w:t>
      </w:r>
      <w:proofErr w:type="spellEnd"/>
      <w:r w:rsidR="003E1D27" w:rsidRPr="00354557">
        <w:rPr>
          <w:rFonts w:ascii="Trebuchet MS" w:hAnsi="Trebuchet MS" w:cstheme="minorHAnsi"/>
          <w:lang w:val="fr-FR"/>
        </w:rPr>
        <w:t xml:space="preserve">. </w:t>
      </w:r>
      <w:proofErr w:type="spellStart"/>
      <w:r w:rsidRPr="00354557">
        <w:rPr>
          <w:rFonts w:ascii="Trebuchet MS" w:hAnsi="Trebuchet MS" w:cstheme="minorHAnsi"/>
          <w:lang w:val="fr-FR"/>
        </w:rPr>
        <w:t>Ungheni</w:t>
      </w:r>
      <w:proofErr w:type="spellEnd"/>
      <w:r w:rsidRPr="00354557">
        <w:rPr>
          <w:rFonts w:ascii="Trebuchet MS" w:hAnsi="Trebuchet MS" w:cstheme="minorHAnsi"/>
          <w:lang w:val="fr-FR"/>
        </w:rPr>
        <w:t xml:space="preserve">, </w:t>
      </w:r>
      <w:r w:rsidR="007156FB" w:rsidRPr="00354557">
        <w:rPr>
          <w:rFonts w:ascii="Trebuchet MS" w:hAnsi="Trebuchet MS" w:cs="Tahoma"/>
          <w:bCs/>
          <w:lang w:val="ro-RO"/>
        </w:rPr>
        <w:t xml:space="preserve">Grupul de inițiativă </w:t>
      </w:r>
      <w:r w:rsidR="007156FB" w:rsidRPr="00354557">
        <w:rPr>
          <w:rFonts w:ascii="Trebuchet MS" w:hAnsi="Trebuchet MS" w:cs="Calibri"/>
          <w:bCs/>
          <w:lang w:val="ro-RO"/>
        </w:rPr>
        <w:t>“Voluntarii ProUngheni</w:t>
      </w:r>
      <w:proofErr w:type="gramStart"/>
      <w:r w:rsidR="007156FB" w:rsidRPr="00354557">
        <w:rPr>
          <w:rFonts w:ascii="Trebuchet MS" w:hAnsi="Trebuchet MS" w:cs="Calibri"/>
          <w:bCs/>
          <w:lang w:val="ro-RO"/>
        </w:rPr>
        <w:t>”</w:t>
      </w:r>
      <w:r w:rsidR="007156FB" w:rsidRPr="00354557">
        <w:rPr>
          <w:rFonts w:ascii="Trebuchet MS" w:hAnsi="Trebuchet MS" w:cstheme="minorHAnsi"/>
          <w:lang w:val="fr-FR"/>
        </w:rPr>
        <w:t xml:space="preserve"> </w:t>
      </w:r>
      <w:r w:rsidRPr="00354557">
        <w:rPr>
          <w:rFonts w:ascii="Trebuchet MS" w:hAnsi="Trebuchet MS" w:cstheme="minorHAnsi"/>
          <w:lang w:val="fr-FR"/>
        </w:rPr>
        <w:t xml:space="preserve"> </w:t>
      </w:r>
      <w:proofErr w:type="spellStart"/>
      <w:r w:rsidRPr="00354557">
        <w:rPr>
          <w:rFonts w:ascii="Trebuchet MS" w:hAnsi="Trebuchet MS" w:cstheme="minorHAnsi"/>
          <w:lang w:val="fr-FR"/>
        </w:rPr>
        <w:t>își</w:t>
      </w:r>
      <w:proofErr w:type="spellEnd"/>
      <w:proofErr w:type="gramEnd"/>
      <w:r w:rsidRPr="00354557">
        <w:rPr>
          <w:rFonts w:ascii="Trebuchet MS" w:hAnsi="Trebuchet MS" w:cstheme="minorHAnsi"/>
          <w:lang w:val="fr-FR"/>
        </w:rPr>
        <w:t xml:space="preserve"> </w:t>
      </w:r>
      <w:proofErr w:type="spellStart"/>
      <w:r w:rsidRPr="00354557">
        <w:rPr>
          <w:rFonts w:ascii="Trebuchet MS" w:hAnsi="Trebuchet MS" w:cstheme="minorHAnsi"/>
          <w:lang w:val="fr-FR"/>
        </w:rPr>
        <w:t>propune</w:t>
      </w:r>
      <w:proofErr w:type="spellEnd"/>
      <w:r w:rsidRPr="00354557">
        <w:rPr>
          <w:rFonts w:ascii="Trebuchet MS" w:hAnsi="Trebuchet MS" w:cstheme="minorHAnsi"/>
          <w:lang w:val="fr-FR"/>
        </w:rPr>
        <w:t xml:space="preserve"> </w:t>
      </w:r>
      <w:proofErr w:type="spellStart"/>
      <w:r w:rsidRPr="00354557">
        <w:rPr>
          <w:rFonts w:ascii="Trebuchet MS" w:hAnsi="Trebuchet MS" w:cstheme="minorHAnsi"/>
          <w:lang w:val="fr-FR"/>
        </w:rPr>
        <w:t>să</w:t>
      </w:r>
      <w:proofErr w:type="spellEnd"/>
      <w:r w:rsidRPr="00354557">
        <w:rPr>
          <w:rFonts w:ascii="Trebuchet MS" w:hAnsi="Trebuchet MS" w:cstheme="minorHAnsi"/>
          <w:lang w:val="fr-FR"/>
        </w:rPr>
        <w:t xml:space="preserve"> </w:t>
      </w:r>
      <w:proofErr w:type="spellStart"/>
      <w:r w:rsidR="00DB03F3" w:rsidRPr="00354557">
        <w:rPr>
          <w:rFonts w:ascii="Trebuchet MS" w:hAnsi="Trebuchet MS" w:cstheme="minorHAnsi"/>
          <w:lang w:val="fr-FR"/>
        </w:rPr>
        <w:t>achiziționeze</w:t>
      </w:r>
      <w:proofErr w:type="spellEnd"/>
      <w:r w:rsidR="00DB03F3" w:rsidRPr="00354557">
        <w:rPr>
          <w:rFonts w:ascii="Trebuchet MS" w:hAnsi="Trebuchet MS" w:cstheme="minorHAnsi"/>
          <w:lang w:val="fr-FR"/>
        </w:rPr>
        <w:t xml:space="preserve"> </w:t>
      </w:r>
      <w:r w:rsidR="008B78B3" w:rsidRPr="00354557">
        <w:rPr>
          <w:rFonts w:ascii="Trebuchet MS" w:hAnsi="Trebuchet MS"/>
          <w:bCs/>
          <w:noProof/>
          <w:lang w:val="ro-RO"/>
        </w:rPr>
        <w:t xml:space="preserve">lucrări de </w:t>
      </w:r>
      <w:r w:rsidR="007156FB" w:rsidRPr="00354557">
        <w:rPr>
          <w:rFonts w:ascii="Trebuchet MS" w:hAnsi="Trebuchet MS" w:cs="Tahoma"/>
          <w:lang w:val="ro-RO"/>
        </w:rPr>
        <w:t>suprailuminare a trec</w:t>
      </w:r>
      <w:bookmarkStart w:id="1" w:name="_GoBack"/>
      <w:bookmarkEnd w:id="1"/>
      <w:r w:rsidR="007156FB" w:rsidRPr="00354557">
        <w:rPr>
          <w:rFonts w:ascii="Trebuchet MS" w:hAnsi="Trebuchet MS" w:cs="Tahoma"/>
          <w:lang w:val="ro-RO"/>
        </w:rPr>
        <w:t xml:space="preserve">erii de pietoni din municipiul Ungheni Strada Decebal – </w:t>
      </w:r>
      <w:r w:rsidR="007156FB" w:rsidRPr="00354557">
        <w:rPr>
          <w:rFonts w:ascii="Trebuchet MS" w:hAnsi="Trebuchet MS" w:cs="Calibri"/>
          <w:lang w:val="ro-RO"/>
        </w:rPr>
        <w:t>trecerea de pietoni spre Școala Primară „Spiridon Vangheli”</w:t>
      </w:r>
      <w:r w:rsidR="007156FB" w:rsidRPr="00354557">
        <w:rPr>
          <w:rFonts w:ascii="Trebuchet MS" w:hAnsi="Trebuchet MS" w:cs="Tahoma"/>
          <w:lang w:val="ro-RO"/>
        </w:rPr>
        <w:t xml:space="preserve"> </w:t>
      </w:r>
      <w:r w:rsidR="007156FB" w:rsidRPr="00354557">
        <w:rPr>
          <w:rFonts w:ascii="Trebuchet MS" w:hAnsi="Trebuchet MS"/>
          <w:lang w:val="ro-RO"/>
        </w:rPr>
        <w:t xml:space="preserve"> din </w:t>
      </w:r>
      <w:r w:rsidR="007156FB" w:rsidRPr="00354557">
        <w:rPr>
          <w:rFonts w:ascii="Trebuchet MS" w:hAnsi="Trebuchet MS"/>
          <w:bCs/>
          <w:noProof/>
          <w:lang w:val="ro-RO"/>
        </w:rPr>
        <w:t>municipiul Ungheni</w:t>
      </w:r>
      <w:r w:rsidR="009E6E7C" w:rsidRPr="00354557">
        <w:rPr>
          <w:rFonts w:ascii="Trebuchet MS" w:hAnsi="Trebuchet MS"/>
          <w:bCs/>
          <w:noProof/>
          <w:lang w:val="ro-RO"/>
        </w:rPr>
        <w:t>.</w:t>
      </w:r>
    </w:p>
    <w:p w:rsidR="009A0BC1" w:rsidRPr="00354557" w:rsidRDefault="007E376E" w:rsidP="009A0BC1">
      <w:pPr>
        <w:autoSpaceDE w:val="0"/>
        <w:autoSpaceDN w:val="0"/>
        <w:adjustRightInd w:val="0"/>
        <w:jc w:val="both"/>
        <w:rPr>
          <w:rFonts w:ascii="Trebuchet MS" w:hAnsi="Trebuchet MS"/>
          <w:b/>
          <w:bCs/>
          <w:noProof/>
          <w:lang w:val="ro-RO"/>
        </w:rPr>
      </w:pPr>
      <w:proofErr w:type="spellStart"/>
      <w:r w:rsidRPr="00354557">
        <w:rPr>
          <w:rFonts w:ascii="Trebuchet MS" w:hAnsi="Trebuchet MS"/>
          <w:lang w:val="fr-FR"/>
        </w:rPr>
        <w:t>În</w:t>
      </w:r>
      <w:proofErr w:type="spellEnd"/>
      <w:r w:rsidRPr="00354557">
        <w:rPr>
          <w:rFonts w:ascii="Trebuchet MS" w:hAnsi="Trebuchet MS"/>
          <w:lang w:val="fr-FR"/>
        </w:rPr>
        <w:t xml:space="preserve"> </w:t>
      </w:r>
      <w:proofErr w:type="spellStart"/>
      <w:r w:rsidRPr="00354557">
        <w:rPr>
          <w:rFonts w:ascii="Trebuchet MS" w:hAnsi="Trebuchet MS"/>
          <w:lang w:val="fr-FR"/>
        </w:rPr>
        <w:t>acest</w:t>
      </w:r>
      <w:proofErr w:type="spellEnd"/>
      <w:r w:rsidRPr="00354557">
        <w:rPr>
          <w:rFonts w:ascii="Trebuchet MS" w:hAnsi="Trebuchet MS"/>
          <w:lang w:val="fr-FR"/>
        </w:rPr>
        <w:t xml:space="preserve"> </w:t>
      </w:r>
      <w:proofErr w:type="spellStart"/>
      <w:r w:rsidRPr="00354557">
        <w:rPr>
          <w:rFonts w:ascii="Trebuchet MS" w:hAnsi="Trebuchet MS"/>
          <w:lang w:val="fr-FR"/>
        </w:rPr>
        <w:t>scop</w:t>
      </w:r>
      <w:proofErr w:type="spellEnd"/>
      <w:r w:rsidRPr="00354557">
        <w:rPr>
          <w:rFonts w:ascii="Trebuchet MS" w:hAnsi="Trebuchet MS"/>
          <w:lang w:val="fr-FR"/>
        </w:rPr>
        <w:t xml:space="preserve">, </w:t>
      </w:r>
      <w:r w:rsidR="007156FB" w:rsidRPr="00354557">
        <w:rPr>
          <w:rFonts w:ascii="Trebuchet MS" w:hAnsi="Trebuchet MS" w:cs="Tahoma"/>
          <w:bCs/>
          <w:lang w:val="ro-RO"/>
        </w:rPr>
        <w:t xml:space="preserve">Grupul de inițiativă </w:t>
      </w:r>
      <w:r w:rsidR="007156FB" w:rsidRPr="00354557">
        <w:rPr>
          <w:rFonts w:ascii="Trebuchet MS" w:hAnsi="Trebuchet MS" w:cs="Calibri"/>
          <w:bCs/>
          <w:lang w:val="ro-RO"/>
        </w:rPr>
        <w:t>“Voluntarii ProUngheni”</w:t>
      </w:r>
      <w:r w:rsidRPr="00354557">
        <w:rPr>
          <w:rFonts w:ascii="Trebuchet MS" w:hAnsi="Trebuchet MS"/>
          <w:lang w:val="fr-FR"/>
        </w:rPr>
        <w:t xml:space="preserve"> </w:t>
      </w:r>
      <w:proofErr w:type="spellStart"/>
      <w:r w:rsidRPr="00354557">
        <w:rPr>
          <w:rFonts w:ascii="Trebuchet MS" w:hAnsi="Trebuchet MS"/>
          <w:lang w:val="fr-FR"/>
        </w:rPr>
        <w:t>a</w:t>
      </w:r>
      <w:proofErr w:type="spellEnd"/>
      <w:r w:rsidRPr="00354557">
        <w:rPr>
          <w:rFonts w:ascii="Trebuchet MS" w:hAnsi="Trebuchet MS"/>
          <w:lang w:val="fr-FR"/>
        </w:rPr>
        <w:t xml:space="preserve"> </w:t>
      </w:r>
      <w:proofErr w:type="spellStart"/>
      <w:r w:rsidRPr="00354557">
        <w:rPr>
          <w:rFonts w:ascii="Trebuchet MS" w:hAnsi="Trebuchet MS"/>
          <w:lang w:val="fr-FR"/>
        </w:rPr>
        <w:t>elaborat</w:t>
      </w:r>
      <w:proofErr w:type="spellEnd"/>
      <w:r w:rsidRPr="00354557">
        <w:rPr>
          <w:rFonts w:ascii="Trebuchet MS" w:hAnsi="Trebuchet MS"/>
          <w:lang w:val="fr-FR"/>
        </w:rPr>
        <w:t xml:space="preserve"> </w:t>
      </w:r>
      <w:proofErr w:type="spellStart"/>
      <w:r w:rsidRPr="00354557">
        <w:rPr>
          <w:rFonts w:ascii="Trebuchet MS" w:hAnsi="Trebuchet MS"/>
          <w:lang w:val="fr-FR"/>
        </w:rPr>
        <w:t>acești</w:t>
      </w:r>
      <w:proofErr w:type="spellEnd"/>
      <w:r w:rsidRPr="00354557">
        <w:rPr>
          <w:rFonts w:ascii="Trebuchet MS" w:hAnsi="Trebuchet MS"/>
          <w:lang w:val="fr-FR"/>
        </w:rPr>
        <w:t xml:space="preserve"> </w:t>
      </w:r>
      <w:proofErr w:type="spellStart"/>
      <w:r w:rsidRPr="00354557">
        <w:rPr>
          <w:rFonts w:ascii="Trebuchet MS" w:hAnsi="Trebuchet MS"/>
          <w:lang w:val="fr-FR"/>
        </w:rPr>
        <w:t>Termeni</w:t>
      </w:r>
      <w:proofErr w:type="spellEnd"/>
      <w:r w:rsidRPr="00354557">
        <w:rPr>
          <w:rFonts w:ascii="Trebuchet MS" w:hAnsi="Trebuchet MS"/>
          <w:lang w:val="fr-FR"/>
        </w:rPr>
        <w:t xml:space="preserve"> de </w:t>
      </w:r>
      <w:proofErr w:type="spellStart"/>
      <w:r w:rsidRPr="00354557">
        <w:rPr>
          <w:rFonts w:ascii="Trebuchet MS" w:hAnsi="Trebuchet MS"/>
          <w:lang w:val="fr-FR"/>
        </w:rPr>
        <w:t>Referință</w:t>
      </w:r>
      <w:proofErr w:type="spellEnd"/>
      <w:r w:rsidRPr="00354557">
        <w:rPr>
          <w:rFonts w:ascii="Trebuchet MS" w:hAnsi="Trebuchet MS"/>
          <w:lang w:val="fr-FR"/>
        </w:rPr>
        <w:t xml:space="preserve"> </w:t>
      </w:r>
      <w:proofErr w:type="spellStart"/>
      <w:r w:rsidRPr="00354557">
        <w:rPr>
          <w:rFonts w:ascii="Trebuchet MS" w:hAnsi="Trebuchet MS"/>
          <w:lang w:val="fr-FR"/>
        </w:rPr>
        <w:t>pentru</w:t>
      </w:r>
      <w:proofErr w:type="spellEnd"/>
      <w:r w:rsidRPr="00354557">
        <w:rPr>
          <w:rFonts w:ascii="Trebuchet MS" w:hAnsi="Trebuchet MS"/>
          <w:lang w:val="fr-FR"/>
        </w:rPr>
        <w:t xml:space="preserve"> </w:t>
      </w:r>
      <w:proofErr w:type="spellStart"/>
      <w:r w:rsidR="009A0BC1" w:rsidRPr="00354557">
        <w:rPr>
          <w:rFonts w:ascii="Trebuchet MS" w:hAnsi="Trebuchet MS"/>
          <w:lang w:val="fr-FR"/>
        </w:rPr>
        <w:t>achiziționarea</w:t>
      </w:r>
      <w:proofErr w:type="spellEnd"/>
      <w:r w:rsidR="009A0BC1" w:rsidRPr="00354557">
        <w:rPr>
          <w:rFonts w:ascii="Trebuchet MS" w:hAnsi="Trebuchet MS"/>
          <w:lang w:val="fr-FR"/>
        </w:rPr>
        <w:t xml:space="preserve"> </w:t>
      </w:r>
      <w:r w:rsidR="009A0BC1" w:rsidRPr="00354557">
        <w:rPr>
          <w:rFonts w:ascii="Trebuchet MS" w:hAnsi="Trebuchet MS"/>
          <w:bCs/>
          <w:noProof/>
          <w:lang w:val="ro-RO"/>
        </w:rPr>
        <w:t>lucrări</w:t>
      </w:r>
      <w:r w:rsidR="00336127" w:rsidRPr="00354557">
        <w:rPr>
          <w:rFonts w:ascii="Trebuchet MS" w:hAnsi="Trebuchet MS"/>
          <w:bCs/>
          <w:noProof/>
          <w:lang w:val="ro-RO"/>
        </w:rPr>
        <w:t>lor</w:t>
      </w:r>
      <w:r w:rsidR="009A0BC1" w:rsidRPr="00354557">
        <w:rPr>
          <w:rFonts w:ascii="Trebuchet MS" w:hAnsi="Trebuchet MS"/>
          <w:bCs/>
          <w:noProof/>
          <w:lang w:val="ro-RO"/>
        </w:rPr>
        <w:t xml:space="preserve"> de </w:t>
      </w:r>
      <w:r w:rsidR="003E1D27" w:rsidRPr="00354557">
        <w:rPr>
          <w:rFonts w:ascii="Trebuchet MS" w:hAnsi="Trebuchet MS" w:cs="Tahoma"/>
          <w:lang w:val="ro-RO"/>
        </w:rPr>
        <w:t xml:space="preserve">suprailuminare a trecerii de pietoni din municipiul Ungheni </w:t>
      </w:r>
      <w:r w:rsidR="007156FB" w:rsidRPr="00354557">
        <w:rPr>
          <w:rFonts w:ascii="Trebuchet MS" w:hAnsi="Trebuchet MS" w:cs="Tahoma"/>
          <w:lang w:val="ro-RO"/>
        </w:rPr>
        <w:t xml:space="preserve">Strada Decebal – </w:t>
      </w:r>
      <w:r w:rsidR="007156FB" w:rsidRPr="00354557">
        <w:rPr>
          <w:rFonts w:ascii="Trebuchet MS" w:hAnsi="Trebuchet MS" w:cs="Calibri"/>
          <w:lang w:val="ro-RO"/>
        </w:rPr>
        <w:t>trecerea de pietoni spre Școala Primară „Spiridon Vangheli</w:t>
      </w:r>
      <w:proofErr w:type="gramStart"/>
      <w:r w:rsidR="007156FB" w:rsidRPr="00354557">
        <w:rPr>
          <w:rFonts w:ascii="Trebuchet MS" w:hAnsi="Trebuchet MS" w:cs="Calibri"/>
          <w:lang w:val="ro-RO"/>
        </w:rPr>
        <w:t>”</w:t>
      </w:r>
      <w:r w:rsidR="007156FB" w:rsidRPr="00354557">
        <w:rPr>
          <w:rFonts w:ascii="Trebuchet MS" w:hAnsi="Trebuchet MS" w:cs="Tahoma"/>
          <w:lang w:val="ro-RO"/>
        </w:rPr>
        <w:t xml:space="preserve"> </w:t>
      </w:r>
      <w:r w:rsidR="007156FB" w:rsidRPr="00354557">
        <w:rPr>
          <w:rFonts w:ascii="Trebuchet MS" w:hAnsi="Trebuchet MS"/>
          <w:lang w:val="ro-RO"/>
        </w:rPr>
        <w:t xml:space="preserve"> din</w:t>
      </w:r>
      <w:proofErr w:type="gramEnd"/>
      <w:r w:rsidR="007156FB" w:rsidRPr="00354557">
        <w:rPr>
          <w:rFonts w:ascii="Trebuchet MS" w:hAnsi="Trebuchet MS"/>
          <w:lang w:val="ro-RO"/>
        </w:rPr>
        <w:t xml:space="preserve"> </w:t>
      </w:r>
      <w:r w:rsidR="007156FB" w:rsidRPr="00354557">
        <w:rPr>
          <w:rFonts w:ascii="Trebuchet MS" w:hAnsi="Trebuchet MS"/>
          <w:bCs/>
          <w:noProof/>
          <w:lang w:val="ro-RO"/>
        </w:rPr>
        <w:t>municipiul Ungheni</w:t>
      </w:r>
      <w:r w:rsidR="009A0BC1" w:rsidRPr="00354557">
        <w:rPr>
          <w:rFonts w:ascii="Trebuchet MS" w:hAnsi="Trebuchet MS"/>
          <w:bCs/>
          <w:noProof/>
          <w:lang w:val="ro-RO"/>
        </w:rPr>
        <w:t>.</w:t>
      </w:r>
    </w:p>
    <w:p w:rsidR="007E376E" w:rsidRPr="00487846" w:rsidRDefault="007E376E" w:rsidP="00487846">
      <w:pPr>
        <w:autoSpaceDE w:val="0"/>
        <w:autoSpaceDN w:val="0"/>
        <w:adjustRightInd w:val="0"/>
        <w:jc w:val="both"/>
        <w:rPr>
          <w:rFonts w:ascii="Trebuchet MS" w:hAnsi="Trebuchet MS"/>
          <w:b/>
          <w:lang w:val="fr-FR"/>
        </w:rPr>
      </w:pPr>
      <w:r w:rsidRPr="007E376E">
        <w:rPr>
          <w:rFonts w:ascii="Trebuchet MS" w:hAnsi="Trebuchet MS"/>
          <w:b/>
          <w:lang w:val="fr-FR"/>
        </w:rPr>
        <w:lastRenderedPageBreak/>
        <w:t>3</w:t>
      </w:r>
      <w:r w:rsidR="00DE73AB">
        <w:rPr>
          <w:rFonts w:ascii="Trebuchet MS" w:hAnsi="Trebuchet MS"/>
          <w:b/>
          <w:lang w:val="fr-FR"/>
        </w:rPr>
        <w:t>.</w:t>
      </w:r>
      <w:r w:rsidRPr="007E376E">
        <w:rPr>
          <w:rFonts w:ascii="Trebuchet MS" w:hAnsi="Trebuchet MS"/>
          <w:b/>
          <w:lang w:val="fr-FR"/>
        </w:rPr>
        <w:t xml:space="preserve"> </w:t>
      </w:r>
      <w:proofErr w:type="spellStart"/>
      <w:r w:rsidRPr="00B74CA6">
        <w:rPr>
          <w:rFonts w:ascii="Trebuchet MS" w:hAnsi="Trebuchet MS"/>
          <w:b/>
          <w:lang w:val="fr-FR"/>
        </w:rPr>
        <w:t>Conținutul</w:t>
      </w:r>
      <w:proofErr w:type="spellEnd"/>
      <w:r w:rsidRPr="00B74CA6">
        <w:rPr>
          <w:rFonts w:ascii="Trebuchet MS" w:hAnsi="Trebuchet MS"/>
          <w:b/>
          <w:lang w:val="fr-FR"/>
        </w:rPr>
        <w:t xml:space="preserve"> </w:t>
      </w:r>
      <w:proofErr w:type="spellStart"/>
      <w:r w:rsidRPr="00B74CA6">
        <w:rPr>
          <w:rFonts w:ascii="Trebuchet MS" w:hAnsi="Trebuchet MS"/>
          <w:b/>
          <w:lang w:val="fr-FR"/>
        </w:rPr>
        <w:t>și</w:t>
      </w:r>
      <w:proofErr w:type="spellEnd"/>
      <w:r w:rsidRPr="00B74CA6">
        <w:rPr>
          <w:rFonts w:ascii="Trebuchet MS" w:hAnsi="Trebuchet MS"/>
          <w:b/>
          <w:lang w:val="fr-FR"/>
        </w:rPr>
        <w:t xml:space="preserve"> </w:t>
      </w:r>
      <w:proofErr w:type="spellStart"/>
      <w:r w:rsidRPr="00B74CA6">
        <w:rPr>
          <w:rFonts w:ascii="Trebuchet MS" w:hAnsi="Trebuchet MS"/>
          <w:b/>
          <w:lang w:val="fr-FR"/>
        </w:rPr>
        <w:t>cerințele</w:t>
      </w:r>
      <w:proofErr w:type="spellEnd"/>
      <w:r w:rsidRPr="00B74CA6">
        <w:rPr>
          <w:rFonts w:ascii="Trebuchet MS" w:hAnsi="Trebuchet MS"/>
          <w:b/>
          <w:lang w:val="fr-FR"/>
        </w:rPr>
        <w:t xml:space="preserve"> </w:t>
      </w:r>
      <w:proofErr w:type="spellStart"/>
      <w:r w:rsidRPr="00B74CA6">
        <w:rPr>
          <w:rFonts w:ascii="Trebuchet MS" w:hAnsi="Trebuchet MS"/>
          <w:b/>
          <w:lang w:val="fr-FR"/>
        </w:rPr>
        <w:t>față</w:t>
      </w:r>
      <w:proofErr w:type="spellEnd"/>
      <w:r w:rsidRPr="00B74CA6">
        <w:rPr>
          <w:rFonts w:ascii="Trebuchet MS" w:hAnsi="Trebuchet MS"/>
          <w:b/>
          <w:lang w:val="fr-FR"/>
        </w:rPr>
        <w:t xml:space="preserve"> de </w:t>
      </w:r>
      <w:proofErr w:type="spellStart"/>
      <w:r w:rsidR="00DB03F3">
        <w:rPr>
          <w:rFonts w:ascii="Trebuchet MS" w:hAnsi="Trebuchet MS"/>
          <w:b/>
          <w:lang w:val="fr-FR"/>
        </w:rPr>
        <w:t>bunuri</w:t>
      </w:r>
      <w:proofErr w:type="spellEnd"/>
      <w:r w:rsidR="004B235B">
        <w:rPr>
          <w:rFonts w:ascii="Trebuchet MS" w:hAnsi="Trebuchet MS"/>
          <w:b/>
          <w:lang w:val="fr-FR"/>
        </w:rPr>
        <w:t>/</w:t>
      </w:r>
      <w:proofErr w:type="spellStart"/>
      <w:r w:rsidR="004B235B">
        <w:rPr>
          <w:rFonts w:ascii="Trebuchet MS" w:hAnsi="Trebuchet MS"/>
          <w:b/>
          <w:lang w:val="fr-FR"/>
        </w:rPr>
        <w:t>servicii</w:t>
      </w:r>
      <w:proofErr w:type="spellEnd"/>
      <w:r w:rsidRPr="00B74CA6">
        <w:rPr>
          <w:rFonts w:ascii="Trebuchet MS" w:hAnsi="Trebuchet MS"/>
          <w:b/>
          <w:lang w:val="fr-FR"/>
        </w:rPr>
        <w:t xml:space="preserve"> </w:t>
      </w:r>
    </w:p>
    <w:p w:rsidR="00B74CA6" w:rsidRPr="00B74CA6" w:rsidRDefault="00B74CA6" w:rsidP="00B74CA6">
      <w:pPr>
        <w:shd w:val="clear" w:color="auto" w:fill="FFFFFF"/>
        <w:spacing w:after="0" w:line="360" w:lineRule="auto"/>
        <w:jc w:val="both"/>
        <w:outlineLvl w:val="0"/>
        <w:rPr>
          <w:rFonts w:ascii="Trebuchet MS" w:hAnsi="Trebuchet MS" w:cs="Helvetica"/>
          <w:u w:val="single"/>
          <w:lang w:val="ro-RO"/>
        </w:rPr>
      </w:pPr>
      <w:r w:rsidRPr="00B74CA6">
        <w:rPr>
          <w:rFonts w:ascii="Trebuchet MS" w:hAnsi="Trebuchet MS" w:cs="Helvetica"/>
          <w:b/>
          <w:bCs/>
          <w:u w:val="single"/>
          <w:lang w:val="ro-RO"/>
        </w:rPr>
        <w:t>Rezultate aşteptate</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Pr>
          <w:rFonts w:ascii="Trebuchet MS" w:hAnsi="Trebuchet MS" w:cs="Helvetica"/>
          <w:lang w:val="ro-RO"/>
        </w:rPr>
        <w:t xml:space="preserve">Compania </w:t>
      </w:r>
      <w:r w:rsidRPr="00B74CA6">
        <w:rPr>
          <w:rFonts w:ascii="Trebuchet MS" w:hAnsi="Trebuchet MS" w:cs="Helvetica"/>
          <w:lang w:val="ro-RO"/>
        </w:rPr>
        <w:t>selectat</w:t>
      </w:r>
      <w:r>
        <w:rPr>
          <w:rFonts w:ascii="Trebuchet MS" w:hAnsi="Trebuchet MS" w:cs="Helvetica"/>
          <w:lang w:val="ro-RO"/>
        </w:rPr>
        <w:t>ă</w:t>
      </w:r>
      <w:r w:rsidR="00336127">
        <w:rPr>
          <w:rFonts w:ascii="Trebuchet MS" w:hAnsi="Trebuchet MS" w:cs="Helvetica"/>
          <w:lang w:val="ro-RO"/>
        </w:rPr>
        <w:t xml:space="preserve"> va realiza</w:t>
      </w:r>
      <w:r w:rsidRPr="00B74CA6">
        <w:rPr>
          <w:rFonts w:ascii="Trebuchet MS" w:hAnsi="Trebuchet MS" w:cs="Helvetica"/>
          <w:lang w:val="ro-RO"/>
        </w:rPr>
        <w:t xml:space="preserve"> activităţi</w:t>
      </w:r>
      <w:r w:rsidR="00336127">
        <w:rPr>
          <w:rFonts w:ascii="Trebuchet MS" w:hAnsi="Trebuchet MS" w:cs="Helvetica"/>
          <w:lang w:val="ro-RO"/>
        </w:rPr>
        <w:t>le</w:t>
      </w:r>
      <w:r w:rsidRPr="00B74CA6">
        <w:rPr>
          <w:rFonts w:ascii="Trebuchet MS" w:hAnsi="Trebuchet MS" w:cs="Helvetica"/>
          <w:lang w:val="ro-RO"/>
        </w:rPr>
        <w:t xml:space="preserve"> generale:</w:t>
      </w:r>
      <w:r w:rsidR="00336127">
        <w:rPr>
          <w:rFonts w:ascii="Trebuchet MS" w:hAnsi="Trebuchet MS" w:cs="Helvetica"/>
          <w:lang w:val="ro-RO"/>
        </w:rPr>
        <w:t xml:space="preserve"> conform caietului de sarcini</w:t>
      </w:r>
    </w:p>
    <w:p w:rsidR="00B74CA6" w:rsidRPr="00B74CA6" w:rsidRDefault="00336127" w:rsidP="00382D71">
      <w:pPr>
        <w:autoSpaceDE w:val="0"/>
        <w:autoSpaceDN w:val="0"/>
        <w:adjustRightInd w:val="0"/>
        <w:spacing w:after="0" w:line="240" w:lineRule="atLeast"/>
        <w:jc w:val="both"/>
        <w:rPr>
          <w:rFonts w:ascii="Trebuchet MS" w:hAnsi="Trebuchet MS" w:cs="Helvetica"/>
          <w:lang w:val="ro-RO"/>
        </w:rPr>
      </w:pPr>
      <w:r>
        <w:rPr>
          <w:rFonts w:ascii="Trebuchet MS" w:hAnsi="Trebuchet MS" w:cs="Helvetica"/>
          <w:lang w:val="ro-RO"/>
        </w:rPr>
        <w:t>Serviciile</w:t>
      </w:r>
      <w:r w:rsidR="00AE52B4">
        <w:rPr>
          <w:rFonts w:ascii="Trebuchet MS" w:hAnsi="Trebuchet MS" w:cs="Helvetica"/>
          <w:lang w:val="ro-RO"/>
        </w:rPr>
        <w:t xml:space="preserve"> </w:t>
      </w:r>
      <w:r w:rsidR="00B74CA6" w:rsidRPr="00B74CA6">
        <w:rPr>
          <w:rFonts w:ascii="Trebuchet MS" w:hAnsi="Trebuchet MS" w:cs="Helvetica"/>
          <w:lang w:val="ro-RO"/>
        </w:rPr>
        <w:t xml:space="preserve">vor fi </w:t>
      </w:r>
      <w:r w:rsidR="00AE52B4">
        <w:rPr>
          <w:rFonts w:ascii="Trebuchet MS" w:hAnsi="Trebuchet MS" w:cs="Helvetica"/>
          <w:lang w:val="ro-RO"/>
        </w:rPr>
        <w:t xml:space="preserve">oferite </w:t>
      </w:r>
      <w:r w:rsidR="00B74CA6" w:rsidRPr="00B74CA6">
        <w:rPr>
          <w:rFonts w:ascii="Trebuchet MS" w:hAnsi="Trebuchet MS" w:cs="Helvetica"/>
          <w:lang w:val="ro-RO"/>
        </w:rPr>
        <w:t xml:space="preserve">conform condiţiilor solicitate de </w:t>
      </w:r>
      <w:r w:rsidR="002E4904" w:rsidRPr="007156FB">
        <w:rPr>
          <w:rFonts w:ascii="Trebuchet MS" w:hAnsi="Trebuchet MS" w:cs="Tahoma"/>
          <w:bCs/>
          <w:lang w:val="ro-RO"/>
        </w:rPr>
        <w:t xml:space="preserve">Grupul de inițiativă </w:t>
      </w:r>
      <w:r w:rsidR="002E4904" w:rsidRPr="007156FB">
        <w:rPr>
          <w:rFonts w:ascii="Trebuchet MS" w:hAnsi="Trebuchet MS" w:cs="Calibri"/>
          <w:bCs/>
          <w:lang w:val="ro-RO"/>
        </w:rPr>
        <w:t>“Voluntarii ProUngheni”</w:t>
      </w:r>
      <w:r w:rsidR="00E95B1C">
        <w:rPr>
          <w:rFonts w:ascii="Trebuchet MS" w:hAnsi="Trebuchet MS" w:cs="Helvetica"/>
          <w:lang w:val="ro-RO"/>
        </w:rPr>
        <w:t xml:space="preserve"> st</w:t>
      </w:r>
      <w:r w:rsidR="00B74CA6" w:rsidRPr="00B74CA6">
        <w:rPr>
          <w:rFonts w:ascii="Trebuchet MS" w:hAnsi="Trebuchet MS" w:cs="Helvetica"/>
          <w:lang w:val="ro-RO"/>
        </w:rPr>
        <w:t>ipulate în prezentul document şi în baza contractelor semnate între părţi.</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Criterii de eligibilitate a </w:t>
      </w:r>
      <w:r w:rsidR="00E95B1C">
        <w:rPr>
          <w:rFonts w:ascii="Trebuchet MS" w:hAnsi="Trebuchet MS" w:cs="Helvetica"/>
          <w:lang w:val="ro-RO"/>
        </w:rPr>
        <w:t>companiei:</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w:t>
      </w:r>
      <w:r w:rsidRPr="00B74CA6">
        <w:rPr>
          <w:rFonts w:ascii="Trebuchet MS" w:hAnsi="Trebuchet MS" w:cs="Helvetica"/>
          <w:lang w:val="ro-RO"/>
        </w:rPr>
        <w:tab/>
        <w:t xml:space="preserve">Experienţă în </w:t>
      </w:r>
      <w:r w:rsidR="00336127">
        <w:rPr>
          <w:rFonts w:ascii="Trebuchet MS" w:hAnsi="Trebuchet MS" w:cs="Helvetica"/>
          <w:lang w:val="ro-RO"/>
        </w:rPr>
        <w:t xml:space="preserve">lucrări de </w:t>
      </w:r>
      <w:r w:rsidR="003E1D27">
        <w:rPr>
          <w:rFonts w:ascii="Trebuchet MS" w:hAnsi="Trebuchet MS" w:cs="Helvetica"/>
          <w:lang w:val="ro-RO"/>
        </w:rPr>
        <w:t>iluminare</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w:t>
      </w:r>
      <w:r w:rsidRPr="00B74CA6">
        <w:rPr>
          <w:rFonts w:ascii="Trebuchet MS" w:hAnsi="Trebuchet MS" w:cs="Helvetica"/>
          <w:lang w:val="ro-RO"/>
        </w:rPr>
        <w:tab/>
        <w:t>Experienţa de lucru cu Administrații Publice Locale, organizaţii internaţionale</w:t>
      </w:r>
      <w:r w:rsidR="00382D71">
        <w:rPr>
          <w:rFonts w:ascii="Trebuchet MS" w:hAnsi="Trebuchet MS" w:cs="Helvetica"/>
          <w:lang w:val="ro-RO"/>
        </w:rPr>
        <w:t xml:space="preserve">, organizații neguvernamentale </w:t>
      </w:r>
      <w:r w:rsidRPr="00B74CA6">
        <w:rPr>
          <w:rFonts w:ascii="Trebuchet MS" w:hAnsi="Trebuchet MS" w:cs="Helvetica"/>
          <w:lang w:val="ro-RO"/>
        </w:rPr>
        <w:t>va pezenta un avantaj în procesul de selectare.</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p>
    <w:p w:rsidR="00382D71" w:rsidRDefault="00B74CA6" w:rsidP="00336127">
      <w:pPr>
        <w:autoSpaceDE w:val="0"/>
        <w:autoSpaceDN w:val="0"/>
        <w:adjustRightInd w:val="0"/>
        <w:spacing w:after="0" w:line="240" w:lineRule="atLeast"/>
        <w:jc w:val="both"/>
        <w:rPr>
          <w:rFonts w:ascii="Trebuchet MS" w:hAnsi="Trebuchet MS" w:cs="Helvetica"/>
          <w:b/>
          <w:u w:val="single"/>
          <w:lang w:val="ro-RO"/>
        </w:rPr>
      </w:pPr>
      <w:r w:rsidRPr="00B74CA6">
        <w:rPr>
          <w:rFonts w:ascii="Trebuchet MS" w:hAnsi="Trebuchet MS" w:cs="Helvetica"/>
          <w:b/>
          <w:u w:val="single"/>
          <w:lang w:val="ro-RO"/>
        </w:rPr>
        <w:t xml:space="preserve">Obiectul </w:t>
      </w:r>
      <w:r w:rsidR="00942303">
        <w:rPr>
          <w:rFonts w:ascii="Trebuchet MS" w:hAnsi="Trebuchet MS" w:cs="Helvetica"/>
          <w:b/>
          <w:u w:val="single"/>
          <w:lang w:val="ro-RO"/>
        </w:rPr>
        <w:t>cererii ofertelor de prețuri/</w:t>
      </w:r>
      <w:r w:rsidR="00AE52B4">
        <w:rPr>
          <w:rFonts w:ascii="Trebuchet MS" w:hAnsi="Trebuchet MS" w:cs="Helvetica"/>
          <w:b/>
          <w:u w:val="single"/>
          <w:lang w:val="ro-RO"/>
        </w:rPr>
        <w:t>Licitației</w:t>
      </w:r>
    </w:p>
    <w:p w:rsidR="00336127" w:rsidRPr="00336127" w:rsidRDefault="00336127" w:rsidP="00336127">
      <w:pPr>
        <w:autoSpaceDE w:val="0"/>
        <w:autoSpaceDN w:val="0"/>
        <w:adjustRightInd w:val="0"/>
        <w:spacing w:after="0" w:line="240" w:lineRule="atLeast"/>
        <w:jc w:val="both"/>
        <w:rPr>
          <w:rFonts w:ascii="Trebuchet MS" w:hAnsi="Trebuchet MS" w:cs="Helvetica"/>
          <w:b/>
          <w:u w:val="single"/>
          <w:lang w:val="ro-RO"/>
        </w:rPr>
      </w:pPr>
    </w:p>
    <w:tbl>
      <w:tblPr>
        <w:tblStyle w:val="-5"/>
        <w:tblW w:w="0" w:type="auto"/>
        <w:tblLook w:val="04A0" w:firstRow="1" w:lastRow="0" w:firstColumn="1" w:lastColumn="0" w:noHBand="0" w:noVBand="1"/>
      </w:tblPr>
      <w:tblGrid>
        <w:gridCol w:w="738"/>
        <w:gridCol w:w="4118"/>
        <w:gridCol w:w="2428"/>
        <w:gridCol w:w="2429"/>
      </w:tblGrid>
      <w:tr w:rsidR="00783EAC" w:rsidTr="00783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shd w:val="clear" w:color="auto" w:fill="FDE9D9" w:themeFill="accent6" w:themeFillTint="33"/>
          </w:tcPr>
          <w:p w:rsidR="00783EAC" w:rsidRDefault="00783EAC" w:rsidP="00AE52B4">
            <w:pPr>
              <w:autoSpaceDE w:val="0"/>
              <w:autoSpaceDN w:val="0"/>
              <w:adjustRightInd w:val="0"/>
              <w:jc w:val="both"/>
              <w:rPr>
                <w:rFonts w:ascii="Trebuchet MS" w:hAnsi="Trebuchet MS" w:cs="Times New Roman"/>
                <w:lang w:val="ro-RO"/>
              </w:rPr>
            </w:pPr>
            <w:r>
              <w:rPr>
                <w:rFonts w:ascii="Trebuchet MS" w:hAnsi="Trebuchet MS" w:cs="Times New Roman"/>
                <w:lang w:val="ro-RO"/>
              </w:rPr>
              <w:t>Nr d/r</w:t>
            </w:r>
          </w:p>
        </w:tc>
        <w:tc>
          <w:tcPr>
            <w:tcW w:w="4118" w:type="dxa"/>
            <w:shd w:val="clear" w:color="auto" w:fill="FDE9D9" w:themeFill="accent6" w:themeFillTint="33"/>
          </w:tcPr>
          <w:p w:rsidR="00783EAC" w:rsidRDefault="00783EAC" w:rsidP="00AE52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rebuchet MS" w:hAnsi="Trebuchet MS" w:cs="Times New Roman"/>
                <w:lang w:val="ro-RO"/>
              </w:rPr>
            </w:pPr>
            <w:r>
              <w:rPr>
                <w:rFonts w:ascii="Trebuchet MS" w:hAnsi="Trebuchet MS" w:cs="Times New Roman"/>
                <w:lang w:val="ro-RO"/>
              </w:rPr>
              <w:t>Denumire lucrare/echipament</w:t>
            </w:r>
          </w:p>
        </w:tc>
        <w:tc>
          <w:tcPr>
            <w:tcW w:w="2428" w:type="dxa"/>
            <w:shd w:val="clear" w:color="auto" w:fill="FDE9D9" w:themeFill="accent6" w:themeFillTint="33"/>
          </w:tcPr>
          <w:p w:rsidR="00783EAC" w:rsidRDefault="00783EAC" w:rsidP="00AE52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rebuchet MS" w:hAnsi="Trebuchet MS" w:cs="Times New Roman"/>
                <w:lang w:val="ro-RO"/>
              </w:rPr>
            </w:pPr>
            <w:r>
              <w:rPr>
                <w:rFonts w:ascii="Trebuchet MS" w:hAnsi="Trebuchet MS" w:cs="Times New Roman"/>
                <w:lang w:val="ro-RO"/>
              </w:rPr>
              <w:t>Unitatea de măsură</w:t>
            </w:r>
          </w:p>
        </w:tc>
        <w:tc>
          <w:tcPr>
            <w:tcW w:w="2429" w:type="dxa"/>
            <w:shd w:val="clear" w:color="auto" w:fill="FDE9D9" w:themeFill="accent6" w:themeFillTint="33"/>
          </w:tcPr>
          <w:p w:rsidR="00783EAC" w:rsidRDefault="00783EAC" w:rsidP="00AE52B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rebuchet MS" w:hAnsi="Trebuchet MS" w:cs="Times New Roman"/>
                <w:lang w:val="ro-RO"/>
              </w:rPr>
            </w:pPr>
            <w:r>
              <w:rPr>
                <w:rFonts w:ascii="Trebuchet MS" w:hAnsi="Trebuchet MS" w:cs="Times New Roman"/>
                <w:lang w:val="ro-RO"/>
              </w:rPr>
              <w:t>Nr unități</w:t>
            </w:r>
          </w:p>
        </w:tc>
      </w:tr>
      <w:tr w:rsidR="00783EAC" w:rsidRPr="00EA3480" w:rsidTr="00783EAC">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38" w:type="dxa"/>
          </w:tcPr>
          <w:p w:rsidR="00783EAC" w:rsidRPr="00783EAC" w:rsidRDefault="00783EAC" w:rsidP="00783EAC">
            <w:pPr>
              <w:pStyle w:val="a4"/>
              <w:numPr>
                <w:ilvl w:val="0"/>
                <w:numId w:val="30"/>
              </w:numPr>
              <w:autoSpaceDE w:val="0"/>
              <w:autoSpaceDN w:val="0"/>
              <w:adjustRightInd w:val="0"/>
              <w:jc w:val="both"/>
              <w:rPr>
                <w:rFonts w:ascii="Trebuchet MS" w:hAnsi="Trebuchet MS" w:cs="Times New Roman"/>
                <w:lang w:val="ro-RO"/>
              </w:rPr>
            </w:pPr>
          </w:p>
        </w:tc>
        <w:tc>
          <w:tcPr>
            <w:tcW w:w="4118" w:type="dxa"/>
          </w:tcPr>
          <w:p w:rsidR="003E1D27" w:rsidRPr="003E1D27" w:rsidRDefault="00EA3480" w:rsidP="003E1D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noProof/>
                <w:szCs w:val="20"/>
                <w:lang w:val="ro-RO"/>
              </w:rPr>
            </w:pPr>
            <w:r>
              <w:rPr>
                <w:rFonts w:ascii="Trebuchet MS" w:hAnsi="Trebuchet MS" w:cs="Times New Roman"/>
                <w:lang w:val="ro-RO"/>
              </w:rPr>
              <w:t xml:space="preserve">Lucrări de </w:t>
            </w:r>
            <w:r w:rsidR="00354557" w:rsidRPr="00354557">
              <w:rPr>
                <w:rFonts w:ascii="Trebuchet MS" w:hAnsi="Trebuchet MS" w:cs="Tahoma"/>
                <w:lang w:val="ro-RO"/>
              </w:rPr>
              <w:t xml:space="preserve">suprailuminare a trecerii de pietoni din municipiul Ungheni Strada Decebal – </w:t>
            </w:r>
            <w:r w:rsidR="00354557" w:rsidRPr="00354557">
              <w:rPr>
                <w:rFonts w:ascii="Trebuchet MS" w:hAnsi="Trebuchet MS" w:cs="Calibri"/>
                <w:lang w:val="ro-RO"/>
              </w:rPr>
              <w:t>trecerea de pietoni spre Școala Primară „Spiridon Vangheli”</w:t>
            </w:r>
            <w:r w:rsidR="00354557" w:rsidRPr="00354557">
              <w:rPr>
                <w:rFonts w:ascii="Trebuchet MS" w:hAnsi="Trebuchet MS" w:cs="Tahoma"/>
                <w:lang w:val="ro-RO"/>
              </w:rPr>
              <w:t xml:space="preserve"> </w:t>
            </w:r>
            <w:r w:rsidR="00354557" w:rsidRPr="00354557">
              <w:rPr>
                <w:rFonts w:ascii="Trebuchet MS" w:hAnsi="Trebuchet MS"/>
                <w:lang w:val="ro-RO"/>
              </w:rPr>
              <w:t xml:space="preserve"> din </w:t>
            </w:r>
            <w:r w:rsidR="00354557" w:rsidRPr="00354557">
              <w:rPr>
                <w:rFonts w:ascii="Trebuchet MS" w:hAnsi="Trebuchet MS"/>
                <w:bCs/>
                <w:noProof/>
                <w:lang w:val="ro-RO"/>
              </w:rPr>
              <w:t>municipiul Ungheni</w:t>
            </w:r>
          </w:p>
          <w:p w:rsidR="00783EAC" w:rsidRDefault="00783EAC" w:rsidP="00AE52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lang w:val="ro-RO"/>
              </w:rPr>
            </w:pPr>
          </w:p>
        </w:tc>
        <w:tc>
          <w:tcPr>
            <w:tcW w:w="2428" w:type="dxa"/>
          </w:tcPr>
          <w:p w:rsidR="00783EAC" w:rsidRDefault="00EA3480" w:rsidP="00AE52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lang w:val="ro-RO"/>
              </w:rPr>
            </w:pPr>
            <w:r>
              <w:rPr>
                <w:rFonts w:ascii="Trebuchet MS" w:hAnsi="Trebuchet MS" w:cs="Times New Roman"/>
                <w:lang w:val="ro-RO"/>
              </w:rPr>
              <w:t>contract</w:t>
            </w:r>
          </w:p>
        </w:tc>
        <w:tc>
          <w:tcPr>
            <w:tcW w:w="2429" w:type="dxa"/>
          </w:tcPr>
          <w:p w:rsidR="00783EAC" w:rsidRDefault="00EA3480" w:rsidP="00AE52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lang w:val="ro-RO"/>
              </w:rPr>
            </w:pPr>
            <w:r>
              <w:rPr>
                <w:rFonts w:ascii="Trebuchet MS" w:hAnsi="Trebuchet MS" w:cs="Times New Roman"/>
                <w:lang w:val="ro-RO"/>
              </w:rPr>
              <w:t>1</w:t>
            </w:r>
          </w:p>
        </w:tc>
      </w:tr>
    </w:tbl>
    <w:p w:rsidR="00783EAC" w:rsidRPr="00783EAC" w:rsidRDefault="00783EAC" w:rsidP="00AE52B4">
      <w:pPr>
        <w:autoSpaceDE w:val="0"/>
        <w:autoSpaceDN w:val="0"/>
        <w:adjustRightInd w:val="0"/>
        <w:jc w:val="both"/>
        <w:rPr>
          <w:rFonts w:ascii="Trebuchet MS" w:hAnsi="Trebuchet MS" w:cs="Times New Roman"/>
          <w:lang w:val="ro-RO"/>
        </w:rPr>
      </w:pPr>
    </w:p>
    <w:p w:rsidR="00B74CA6" w:rsidRPr="00B74CA6" w:rsidRDefault="00AE52B4" w:rsidP="00382D71">
      <w:pPr>
        <w:autoSpaceDE w:val="0"/>
        <w:autoSpaceDN w:val="0"/>
        <w:adjustRightInd w:val="0"/>
        <w:spacing w:after="0" w:line="240" w:lineRule="atLeast"/>
        <w:jc w:val="both"/>
        <w:rPr>
          <w:rFonts w:ascii="Trebuchet MS" w:hAnsi="Trebuchet MS" w:cs="Helvetica"/>
          <w:b/>
          <w:u w:val="single"/>
          <w:lang w:val="ro-RO"/>
        </w:rPr>
      </w:pPr>
      <w:r>
        <w:rPr>
          <w:rFonts w:ascii="Trebuchet MS" w:hAnsi="Trebuchet MS" w:cs="Helvetica"/>
          <w:b/>
          <w:u w:val="single"/>
          <w:lang w:val="ro-RO"/>
        </w:rPr>
        <w:t>Cerințe referitoare la materiale și echipament</w:t>
      </w:r>
    </w:p>
    <w:p w:rsidR="00382D71" w:rsidRDefault="00382D71" w:rsidP="00382D71">
      <w:pPr>
        <w:autoSpaceDE w:val="0"/>
        <w:autoSpaceDN w:val="0"/>
        <w:adjustRightInd w:val="0"/>
        <w:spacing w:after="0" w:line="240" w:lineRule="atLeast"/>
        <w:jc w:val="both"/>
        <w:rPr>
          <w:rFonts w:ascii="Trebuchet MS" w:hAnsi="Trebuchet MS" w:cs="Helvetica"/>
          <w:b/>
          <w:lang w:val="ro-RO"/>
        </w:rPr>
      </w:pPr>
    </w:p>
    <w:p w:rsidR="00AE52B4" w:rsidRDefault="00336127" w:rsidP="00382D71">
      <w:pPr>
        <w:autoSpaceDE w:val="0"/>
        <w:autoSpaceDN w:val="0"/>
        <w:adjustRightInd w:val="0"/>
        <w:spacing w:after="0" w:line="240" w:lineRule="atLeast"/>
        <w:jc w:val="both"/>
        <w:rPr>
          <w:rFonts w:ascii="Trebuchet MS" w:hAnsi="Trebuchet MS" w:cs="Helvetica"/>
          <w:lang w:val="ro-RO"/>
        </w:rPr>
      </w:pPr>
      <w:r>
        <w:rPr>
          <w:rFonts w:ascii="Trebuchet MS" w:hAnsi="Trebuchet MS" w:cs="Helvetica"/>
          <w:lang w:val="ro-RO"/>
        </w:rPr>
        <w:t>Toate</w:t>
      </w:r>
      <w:r w:rsidR="00AE52B4">
        <w:rPr>
          <w:rFonts w:ascii="Trebuchet MS" w:hAnsi="Trebuchet MS" w:cs="Helvetica"/>
          <w:lang w:val="ro-RO"/>
        </w:rPr>
        <w:t xml:space="preserve"> materialele </w:t>
      </w:r>
      <w:r>
        <w:rPr>
          <w:rFonts w:ascii="Trebuchet MS" w:hAnsi="Trebuchet MS" w:cs="Helvetica"/>
          <w:lang w:val="ro-RO"/>
        </w:rPr>
        <w:t xml:space="preserve">necesar a fi utilizate </w:t>
      </w:r>
      <w:r w:rsidR="00AE52B4">
        <w:rPr>
          <w:rFonts w:ascii="Trebuchet MS" w:hAnsi="Trebuchet MS" w:cs="Helvetica"/>
          <w:lang w:val="ro-RO"/>
        </w:rPr>
        <w:t xml:space="preserve">vor respecta </w:t>
      </w:r>
      <w:r w:rsidR="003D52A7">
        <w:rPr>
          <w:rFonts w:ascii="Trebuchet MS" w:hAnsi="Trebuchet MS" w:cs="Helvetica"/>
          <w:lang w:val="ro-RO"/>
        </w:rPr>
        <w:t>performanțele de calitate specificate în fișele tehnice, normele și standardele în vigoare în Republica Moldova.</w:t>
      </w:r>
    </w:p>
    <w:p w:rsidR="003D52A7" w:rsidRPr="00DE73AB" w:rsidRDefault="003D52A7" w:rsidP="00382D71">
      <w:pPr>
        <w:autoSpaceDE w:val="0"/>
        <w:autoSpaceDN w:val="0"/>
        <w:adjustRightInd w:val="0"/>
        <w:spacing w:after="0" w:line="240" w:lineRule="atLeast"/>
        <w:jc w:val="both"/>
        <w:rPr>
          <w:rFonts w:ascii="Trebuchet MS" w:hAnsi="Trebuchet MS" w:cs="Helvetica"/>
          <w:lang w:val="ro-RO"/>
        </w:rPr>
      </w:pPr>
    </w:p>
    <w:p w:rsid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Aceste activităţi trebuie considerate ca fiind cerinţe minime, iar dacă alte activitaţi relaţionate sunt necesare în vederea realizării obiectivelor contractului, acestea vor face parte din responsabilitatea Firmei contractate pentru </w:t>
      </w:r>
      <w:r w:rsidR="00354557" w:rsidRPr="00354557">
        <w:rPr>
          <w:rFonts w:ascii="Trebuchet MS" w:hAnsi="Trebuchet MS" w:cs="Tahoma"/>
          <w:lang w:val="ro-RO"/>
        </w:rPr>
        <w:t>suprailuminare</w:t>
      </w:r>
      <w:r w:rsidR="00354557">
        <w:rPr>
          <w:rFonts w:ascii="Trebuchet MS" w:hAnsi="Trebuchet MS" w:cs="Tahoma"/>
          <w:lang w:val="ro-RO"/>
        </w:rPr>
        <w:t>a</w:t>
      </w:r>
      <w:r w:rsidR="00354557" w:rsidRPr="00354557">
        <w:rPr>
          <w:rFonts w:ascii="Trebuchet MS" w:hAnsi="Trebuchet MS" w:cs="Tahoma"/>
          <w:lang w:val="ro-RO"/>
        </w:rPr>
        <w:t xml:space="preserve"> a trecerii de pietoni</w:t>
      </w:r>
      <w:r w:rsidR="00336127">
        <w:rPr>
          <w:rFonts w:ascii="Trebuchet MS" w:hAnsi="Trebuchet MS" w:cs="Helvetica"/>
          <w:lang w:val="ro-RO"/>
        </w:rPr>
        <w:t>.</w:t>
      </w:r>
    </w:p>
    <w:p w:rsidR="00336127" w:rsidRPr="00B74CA6" w:rsidRDefault="00336127" w:rsidP="00382D71">
      <w:pPr>
        <w:autoSpaceDE w:val="0"/>
        <w:autoSpaceDN w:val="0"/>
        <w:adjustRightInd w:val="0"/>
        <w:spacing w:after="0" w:line="240" w:lineRule="atLeast"/>
        <w:jc w:val="both"/>
        <w:rPr>
          <w:rFonts w:ascii="Trebuchet MS" w:hAnsi="Trebuchet MS" w:cs="Helvetica"/>
          <w:lang w:val="ro-RO"/>
        </w:rPr>
      </w:pPr>
    </w:p>
    <w:p w:rsidR="00B74CA6" w:rsidRPr="00B74CA6" w:rsidRDefault="00B74CA6" w:rsidP="00382D71">
      <w:pPr>
        <w:autoSpaceDE w:val="0"/>
        <w:autoSpaceDN w:val="0"/>
        <w:adjustRightInd w:val="0"/>
        <w:spacing w:after="0" w:line="240" w:lineRule="atLeast"/>
        <w:jc w:val="both"/>
        <w:rPr>
          <w:rFonts w:ascii="Trebuchet MS" w:hAnsi="Trebuchet MS" w:cs="Helvetica"/>
          <w:b/>
          <w:u w:val="single"/>
          <w:lang w:val="ro-RO"/>
        </w:rPr>
      </w:pPr>
      <w:r w:rsidRPr="00B74CA6">
        <w:rPr>
          <w:rFonts w:ascii="Trebuchet MS" w:hAnsi="Trebuchet MS" w:cs="Helvetica"/>
          <w:b/>
          <w:u w:val="single"/>
          <w:lang w:val="ro-RO"/>
        </w:rPr>
        <w:t xml:space="preserve">Cerinte: </w:t>
      </w:r>
    </w:p>
    <w:p w:rsidR="00B74CA6" w:rsidRPr="00B74CA6" w:rsidRDefault="00A327E3" w:rsidP="00382D71">
      <w:pPr>
        <w:autoSpaceDE w:val="0"/>
        <w:autoSpaceDN w:val="0"/>
        <w:adjustRightInd w:val="0"/>
        <w:spacing w:after="0" w:line="240" w:lineRule="atLeast"/>
        <w:jc w:val="both"/>
        <w:rPr>
          <w:rFonts w:ascii="Trebuchet MS" w:hAnsi="Trebuchet MS" w:cs="Helvetica"/>
          <w:lang w:val="ro-RO"/>
        </w:rPr>
      </w:pPr>
      <w:r>
        <w:rPr>
          <w:rFonts w:ascii="Trebuchet MS" w:hAnsi="Trebuchet MS" w:cs="Helvetica"/>
          <w:lang w:val="ro-RO"/>
        </w:rPr>
        <w:t xml:space="preserve">Compania </w:t>
      </w:r>
      <w:r w:rsidR="00B74CA6" w:rsidRPr="00B74CA6">
        <w:rPr>
          <w:rFonts w:ascii="Trebuchet MS" w:hAnsi="Trebuchet MS" w:cs="Helvetica"/>
          <w:lang w:val="ro-RO"/>
        </w:rPr>
        <w:t>trebuie să aibă capacitatea de a furniza resursele necesare, de a-şi îndeplini activităţile şi de a-şi atinge obiectivele prevăzute la standardele impuse, în intervalul de timp stabilit.</w:t>
      </w:r>
      <w:r>
        <w:rPr>
          <w:rFonts w:ascii="Trebuchet MS" w:hAnsi="Trebuchet MS" w:cs="Helvetica"/>
          <w:lang w:val="ro-RO"/>
        </w:rPr>
        <w:t xml:space="preserve"> Compania </w:t>
      </w:r>
      <w:r w:rsidR="00B74CA6" w:rsidRPr="00B74CA6">
        <w:rPr>
          <w:rFonts w:ascii="Trebuchet MS" w:hAnsi="Trebuchet MS" w:cs="Helvetica"/>
          <w:lang w:val="ro-RO"/>
        </w:rPr>
        <w:t>va fi responsabil</w:t>
      </w:r>
      <w:r>
        <w:rPr>
          <w:rFonts w:ascii="Trebuchet MS" w:hAnsi="Trebuchet MS" w:cs="Helvetica"/>
          <w:lang w:val="ro-RO"/>
        </w:rPr>
        <w:t>ă</w:t>
      </w:r>
      <w:r w:rsidR="00B74CA6" w:rsidRPr="00B74CA6">
        <w:rPr>
          <w:rFonts w:ascii="Trebuchet MS" w:hAnsi="Trebuchet MS" w:cs="Helvetica"/>
          <w:lang w:val="ro-RO"/>
        </w:rPr>
        <w:t xml:space="preserve"> din punct de vedere financiar şi va trebui să dispună de capacități tehnice </w:t>
      </w:r>
      <w:r w:rsidR="00550640">
        <w:rPr>
          <w:rFonts w:ascii="Trebuchet MS" w:hAnsi="Trebuchet MS" w:cs="Helvetica"/>
          <w:lang w:val="ro-RO"/>
        </w:rPr>
        <w:t xml:space="preserve">pentru </w:t>
      </w:r>
      <w:r w:rsidR="00336127">
        <w:rPr>
          <w:rFonts w:ascii="Trebuchet MS" w:hAnsi="Trebuchet MS" w:cs="Helvetica"/>
          <w:lang w:val="ro-RO"/>
        </w:rPr>
        <w:t xml:space="preserve">efectuarea lucrărilor </w:t>
      </w:r>
      <w:r w:rsidR="004977D2">
        <w:rPr>
          <w:rFonts w:ascii="Trebuchet MS" w:hAnsi="Trebuchet MS" w:cs="Helvetica"/>
          <w:lang w:val="ro-RO"/>
        </w:rPr>
        <w:t xml:space="preserve">de </w:t>
      </w:r>
      <w:r w:rsidR="004977D2" w:rsidRPr="00354557">
        <w:rPr>
          <w:rFonts w:ascii="Trebuchet MS" w:hAnsi="Trebuchet MS" w:cs="Tahoma"/>
          <w:lang w:val="ro-RO"/>
        </w:rPr>
        <w:t>suprailuminare a trecerii de pietoni</w:t>
      </w:r>
      <w:r w:rsidR="00B74CA6" w:rsidRPr="00B74CA6">
        <w:rPr>
          <w:rFonts w:ascii="Trebuchet MS" w:hAnsi="Trebuchet MS" w:cs="Helvetica"/>
          <w:lang w:val="ro-RO"/>
        </w:rPr>
        <w:t>.</w:t>
      </w:r>
      <w:r w:rsidR="00DE73AB">
        <w:rPr>
          <w:rFonts w:ascii="Trebuchet MS" w:hAnsi="Trebuchet MS" w:cs="Helvetica"/>
          <w:lang w:val="ro-RO"/>
        </w:rPr>
        <w:t xml:space="preserve"> </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Pe toată durata de implementare a contractului, </w:t>
      </w:r>
      <w:r w:rsidR="00A327E3">
        <w:rPr>
          <w:rFonts w:ascii="Trebuchet MS" w:hAnsi="Trebuchet MS" w:cs="Helvetica"/>
          <w:lang w:val="ro-RO"/>
        </w:rPr>
        <w:t xml:space="preserve">Compania contractată </w:t>
      </w:r>
      <w:r w:rsidRPr="00B74CA6">
        <w:rPr>
          <w:rFonts w:ascii="Trebuchet MS" w:hAnsi="Trebuchet MS" w:cs="Helvetica"/>
          <w:lang w:val="ro-RO"/>
        </w:rPr>
        <w:t xml:space="preserve">va lua toate măsurile necesare pentru a preveni orice situaţie de natură să compromită realizarea cu imparţialitate şi obiectivitate a activităţilor contractuale. </w:t>
      </w:r>
      <w:r w:rsidR="00A327E3">
        <w:rPr>
          <w:rFonts w:ascii="Trebuchet MS" w:hAnsi="Trebuchet MS" w:cs="Helvetica"/>
          <w:lang w:val="ro-RO"/>
        </w:rPr>
        <w:t xml:space="preserve">Compania </w:t>
      </w:r>
      <w:r w:rsidRPr="00B74CA6">
        <w:rPr>
          <w:rFonts w:ascii="Trebuchet MS" w:hAnsi="Trebuchet MS" w:cs="Helvetica"/>
          <w:lang w:val="ro-RO"/>
        </w:rPr>
        <w:t>se angajează să cunoască foarte bine şi să înţeleagă cerinţele, scopul şi obiectivele contractului.</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p>
    <w:p w:rsidR="00B74CA6" w:rsidRPr="00B74CA6" w:rsidRDefault="00B74CA6" w:rsidP="00382D71">
      <w:pPr>
        <w:autoSpaceDE w:val="0"/>
        <w:autoSpaceDN w:val="0"/>
        <w:adjustRightInd w:val="0"/>
        <w:spacing w:after="0" w:line="240" w:lineRule="atLeast"/>
        <w:jc w:val="both"/>
        <w:rPr>
          <w:rFonts w:ascii="Trebuchet MS" w:hAnsi="Trebuchet MS" w:cs="Helvetica"/>
          <w:b/>
          <w:u w:val="single"/>
          <w:lang w:val="ro-RO"/>
        </w:rPr>
      </w:pPr>
      <w:r w:rsidRPr="00B74CA6">
        <w:rPr>
          <w:rFonts w:ascii="Trebuchet MS" w:hAnsi="Trebuchet MS" w:cs="Helvetica"/>
          <w:b/>
          <w:u w:val="single"/>
          <w:lang w:val="ro-RO"/>
        </w:rPr>
        <w:t>Facilităţi oferite de către Autoritatea Contractantă</w:t>
      </w:r>
    </w:p>
    <w:p w:rsidR="00B74CA6" w:rsidRPr="00B74CA6" w:rsidRDefault="004C0AFA" w:rsidP="00382D71">
      <w:pPr>
        <w:autoSpaceDE w:val="0"/>
        <w:autoSpaceDN w:val="0"/>
        <w:adjustRightInd w:val="0"/>
        <w:spacing w:after="0" w:line="240" w:lineRule="atLeast"/>
        <w:jc w:val="both"/>
        <w:rPr>
          <w:rFonts w:ascii="Trebuchet MS" w:hAnsi="Trebuchet MS" w:cs="Helvetica"/>
          <w:lang w:val="ro-RO"/>
        </w:rPr>
      </w:pPr>
      <w:r w:rsidRPr="007156FB">
        <w:rPr>
          <w:rFonts w:ascii="Trebuchet MS" w:hAnsi="Trebuchet MS" w:cs="Tahoma"/>
          <w:bCs/>
          <w:lang w:val="ro-RO"/>
        </w:rPr>
        <w:t xml:space="preserve">Grupul de inițiativă </w:t>
      </w:r>
      <w:r w:rsidRPr="007156FB">
        <w:rPr>
          <w:rFonts w:ascii="Trebuchet MS" w:hAnsi="Trebuchet MS" w:cs="Calibri"/>
          <w:bCs/>
          <w:lang w:val="ro-RO"/>
        </w:rPr>
        <w:t>“Voluntarii ProUngheni”</w:t>
      </w:r>
      <w:r>
        <w:rPr>
          <w:rFonts w:ascii="Trebuchet MS" w:hAnsi="Trebuchet MS" w:cs="Calibri"/>
          <w:bCs/>
          <w:lang w:val="ro-RO"/>
        </w:rPr>
        <w:t xml:space="preserve"> </w:t>
      </w:r>
      <w:r w:rsidR="00B74CA6" w:rsidRPr="00B74CA6">
        <w:rPr>
          <w:rFonts w:ascii="Trebuchet MS" w:hAnsi="Trebuchet MS" w:cs="Helvetica"/>
          <w:lang w:val="ro-RO"/>
        </w:rPr>
        <w:t xml:space="preserve">va oferi </w:t>
      </w:r>
      <w:r w:rsidR="00A327E3">
        <w:rPr>
          <w:rFonts w:ascii="Trebuchet MS" w:hAnsi="Trebuchet MS" w:cs="Helvetica"/>
          <w:lang w:val="ro-RO"/>
        </w:rPr>
        <w:t xml:space="preserve">companiei </w:t>
      </w:r>
      <w:r w:rsidR="00B74CA6" w:rsidRPr="00B74CA6">
        <w:rPr>
          <w:rFonts w:ascii="Trebuchet MS" w:hAnsi="Trebuchet MS" w:cs="Helvetica"/>
          <w:lang w:val="ro-RO"/>
        </w:rPr>
        <w:t>contractat</w:t>
      </w:r>
      <w:r w:rsidR="00A327E3">
        <w:rPr>
          <w:rFonts w:ascii="Trebuchet MS" w:hAnsi="Trebuchet MS" w:cs="Helvetica"/>
          <w:lang w:val="ro-RO"/>
        </w:rPr>
        <w:t>e</w:t>
      </w:r>
      <w:r w:rsidR="00B74CA6" w:rsidRPr="00B74CA6">
        <w:rPr>
          <w:rFonts w:ascii="Trebuchet MS" w:hAnsi="Trebuchet MS" w:cs="Helvetica"/>
          <w:lang w:val="ro-RO"/>
        </w:rPr>
        <w:t xml:space="preserve"> capacitatea managerială şi de expertiză necesară pentru buna derulare şi implementare a contractului, constând în:</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1.</w:t>
      </w:r>
      <w:r w:rsidRPr="00B74CA6">
        <w:rPr>
          <w:rFonts w:ascii="Trebuchet MS" w:hAnsi="Trebuchet MS" w:cs="Helvetica"/>
          <w:lang w:val="ro-RO"/>
        </w:rPr>
        <w:tab/>
        <w:t>sprijin tehnic prin contribuţia experţilor proprii la realizarea obiectivelor propuse prin prezentul contract;</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2.</w:t>
      </w:r>
      <w:r w:rsidRPr="00B74CA6">
        <w:rPr>
          <w:rFonts w:ascii="Trebuchet MS" w:hAnsi="Trebuchet MS" w:cs="Helvetica"/>
          <w:lang w:val="ro-RO"/>
        </w:rPr>
        <w:tab/>
        <w:t>acces la sursele de informare și baza de date tehnice disponibile, etc.</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p>
    <w:p w:rsidR="00B74CA6" w:rsidRPr="00B74CA6" w:rsidRDefault="00B74CA6" w:rsidP="00382D71">
      <w:pPr>
        <w:autoSpaceDE w:val="0"/>
        <w:autoSpaceDN w:val="0"/>
        <w:adjustRightInd w:val="0"/>
        <w:spacing w:after="0" w:line="240" w:lineRule="atLeast"/>
        <w:jc w:val="both"/>
        <w:rPr>
          <w:rFonts w:ascii="Trebuchet MS" w:hAnsi="Trebuchet MS" w:cs="Helvetica"/>
          <w:b/>
          <w:u w:val="single"/>
          <w:lang w:val="ro-RO"/>
        </w:rPr>
      </w:pPr>
      <w:r w:rsidRPr="00B74CA6">
        <w:rPr>
          <w:rFonts w:ascii="Trebuchet MS" w:hAnsi="Trebuchet MS" w:cs="Helvetica"/>
          <w:b/>
          <w:u w:val="single"/>
          <w:lang w:val="ro-RO"/>
        </w:rPr>
        <w:lastRenderedPageBreak/>
        <w:t>Data de începere şi perioada de execuţie a contractului</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Contractul va incepe efectiv după data semnării acestuia de către </w:t>
      </w:r>
      <w:r w:rsidR="004C0AFA" w:rsidRPr="007156FB">
        <w:rPr>
          <w:rFonts w:ascii="Trebuchet MS" w:hAnsi="Trebuchet MS" w:cs="Tahoma"/>
          <w:bCs/>
          <w:lang w:val="ro-RO"/>
        </w:rPr>
        <w:t xml:space="preserve">Grupul de inițiativă </w:t>
      </w:r>
      <w:r w:rsidR="004C0AFA" w:rsidRPr="007156FB">
        <w:rPr>
          <w:rFonts w:ascii="Trebuchet MS" w:hAnsi="Trebuchet MS" w:cs="Calibri"/>
          <w:bCs/>
          <w:lang w:val="ro-RO"/>
        </w:rPr>
        <w:t>“Voluntarii ProUngheni”</w:t>
      </w:r>
      <w:r w:rsidR="00A327E3">
        <w:rPr>
          <w:rFonts w:ascii="Trebuchet MS" w:hAnsi="Trebuchet MS" w:cs="Helvetica"/>
          <w:lang w:val="ro-RO"/>
        </w:rPr>
        <w:t xml:space="preserve"> </w:t>
      </w:r>
      <w:r w:rsidRPr="00B74CA6">
        <w:rPr>
          <w:rFonts w:ascii="Trebuchet MS" w:hAnsi="Trebuchet MS" w:cs="Helvetica"/>
          <w:lang w:val="ro-RO"/>
        </w:rPr>
        <w:t xml:space="preserve">şi Prestator, iar execuţia sa va începe la data notificării din partea </w:t>
      </w:r>
      <w:r w:rsidR="004C0AFA" w:rsidRPr="007156FB">
        <w:rPr>
          <w:rFonts w:ascii="Trebuchet MS" w:hAnsi="Trebuchet MS" w:cs="Tahoma"/>
          <w:bCs/>
          <w:lang w:val="ro-RO"/>
        </w:rPr>
        <w:t xml:space="preserve">Grupul de inițiativă </w:t>
      </w:r>
      <w:r w:rsidR="004C0AFA" w:rsidRPr="007156FB">
        <w:rPr>
          <w:rFonts w:ascii="Trebuchet MS" w:hAnsi="Trebuchet MS" w:cs="Calibri"/>
          <w:bCs/>
          <w:lang w:val="ro-RO"/>
        </w:rPr>
        <w:t>“Voluntarii ProUngheni”</w:t>
      </w:r>
      <w:r w:rsidRPr="00B74CA6">
        <w:rPr>
          <w:rFonts w:ascii="Trebuchet MS" w:hAnsi="Trebuchet MS" w:cs="Helvetica"/>
          <w:lang w:val="ro-RO"/>
        </w:rPr>
        <w:t>, nu mai târziu de 5 zile după semnare.</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Durata contractului este de aproximativ </w:t>
      </w:r>
      <w:r w:rsidR="00DF4144">
        <w:rPr>
          <w:rFonts w:ascii="Trebuchet MS" w:hAnsi="Trebuchet MS" w:cs="Helvetica"/>
          <w:lang w:val="ro-RO"/>
        </w:rPr>
        <w:t>1</w:t>
      </w:r>
      <w:r w:rsidR="00487846">
        <w:rPr>
          <w:rFonts w:ascii="Trebuchet MS" w:hAnsi="Trebuchet MS" w:cs="Helvetica"/>
          <w:lang w:val="ro-RO"/>
        </w:rPr>
        <w:t>,</w:t>
      </w:r>
      <w:r w:rsidR="00E376ED">
        <w:rPr>
          <w:rFonts w:ascii="Trebuchet MS" w:hAnsi="Trebuchet MS" w:cs="Helvetica"/>
          <w:lang w:val="ro-RO"/>
        </w:rPr>
        <w:t>0</w:t>
      </w:r>
      <w:r w:rsidRPr="00B74CA6">
        <w:rPr>
          <w:rFonts w:ascii="Trebuchet MS" w:hAnsi="Trebuchet MS" w:cs="Helvetica"/>
          <w:lang w:val="ro-RO"/>
        </w:rPr>
        <w:t xml:space="preserve"> </w:t>
      </w:r>
      <w:r w:rsidR="00DE73AB">
        <w:rPr>
          <w:rFonts w:ascii="Trebuchet MS" w:hAnsi="Trebuchet MS" w:cs="Helvetica"/>
          <w:lang w:val="ro-RO"/>
        </w:rPr>
        <w:t>lun</w:t>
      </w:r>
      <w:r w:rsidR="00487846">
        <w:rPr>
          <w:rFonts w:ascii="Trebuchet MS" w:hAnsi="Trebuchet MS" w:cs="Helvetica"/>
          <w:lang w:val="ro-RO"/>
        </w:rPr>
        <w:t>i</w:t>
      </w:r>
      <w:r w:rsidRPr="00B74CA6">
        <w:rPr>
          <w:rFonts w:ascii="Trebuchet MS" w:hAnsi="Trebuchet MS" w:cs="Helvetica"/>
          <w:lang w:val="ro-RO"/>
        </w:rPr>
        <w:t xml:space="preserve">. </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p>
    <w:p w:rsidR="00B74CA6" w:rsidRPr="00B74CA6" w:rsidRDefault="00B74CA6" w:rsidP="00382D71">
      <w:pPr>
        <w:autoSpaceDE w:val="0"/>
        <w:autoSpaceDN w:val="0"/>
        <w:adjustRightInd w:val="0"/>
        <w:spacing w:after="0" w:line="240" w:lineRule="atLeast"/>
        <w:jc w:val="both"/>
        <w:rPr>
          <w:rFonts w:ascii="Trebuchet MS" w:hAnsi="Trebuchet MS" w:cs="Helvetica"/>
          <w:b/>
          <w:u w:val="single"/>
          <w:lang w:val="ro-RO"/>
        </w:rPr>
      </w:pPr>
      <w:r w:rsidRPr="00B74CA6">
        <w:rPr>
          <w:rFonts w:ascii="Trebuchet MS" w:hAnsi="Trebuchet MS" w:cs="Helvetica"/>
          <w:b/>
          <w:u w:val="single"/>
          <w:lang w:val="ro-RO"/>
        </w:rPr>
        <w:t xml:space="preserve">Pretul contractului </w:t>
      </w:r>
      <w:r w:rsidR="00A327E3">
        <w:rPr>
          <w:rFonts w:ascii="Trebuchet MS" w:hAnsi="Trebuchet MS" w:cs="Helvetica"/>
          <w:b/>
          <w:u w:val="single"/>
          <w:lang w:val="ro-RO"/>
        </w:rPr>
        <w:t>ș</w:t>
      </w:r>
      <w:r w:rsidRPr="00B74CA6">
        <w:rPr>
          <w:rFonts w:ascii="Trebuchet MS" w:hAnsi="Trebuchet MS" w:cs="Helvetica"/>
          <w:b/>
          <w:u w:val="single"/>
          <w:lang w:val="ro-RO"/>
        </w:rPr>
        <w:t>i modalitatea de plat</w:t>
      </w:r>
      <w:r w:rsidR="00A327E3">
        <w:rPr>
          <w:rFonts w:ascii="Trebuchet MS" w:hAnsi="Trebuchet MS" w:cs="Helvetica"/>
          <w:b/>
          <w:u w:val="single"/>
          <w:lang w:val="ro-RO"/>
        </w:rPr>
        <w:t>ă</w:t>
      </w:r>
      <w:r w:rsidRPr="00B74CA6">
        <w:rPr>
          <w:rFonts w:ascii="Trebuchet MS" w:hAnsi="Trebuchet MS" w:cs="Helvetica"/>
          <w:b/>
          <w:u w:val="single"/>
          <w:lang w:val="ro-RO"/>
        </w:rPr>
        <w:t xml:space="preserve"> </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Preţul </w:t>
      </w:r>
      <w:r w:rsidR="00A327E3">
        <w:rPr>
          <w:rFonts w:ascii="Trebuchet MS" w:hAnsi="Trebuchet MS" w:cs="Helvetica"/>
          <w:lang w:val="ro-RO"/>
        </w:rPr>
        <w:t xml:space="preserve">contractului </w:t>
      </w:r>
      <w:r w:rsidRPr="00B74CA6">
        <w:rPr>
          <w:rFonts w:ascii="Trebuchet MS" w:hAnsi="Trebuchet MS" w:cs="Helvetica"/>
          <w:lang w:val="ro-RO"/>
        </w:rPr>
        <w:t>va include toate cheltuielile necesare pentru execuţia contractului.</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Preţul contractului este ferm şi nu se ajustează.</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Plata se va efectua </w:t>
      </w:r>
      <w:r w:rsidR="00DF4144">
        <w:rPr>
          <w:rFonts w:ascii="Trebuchet MS" w:hAnsi="Trebuchet MS" w:cs="Helvetica"/>
          <w:lang w:val="ro-RO"/>
        </w:rPr>
        <w:t xml:space="preserve">integral după </w:t>
      </w:r>
      <w:r w:rsidR="00E376ED">
        <w:rPr>
          <w:rFonts w:ascii="Trebuchet MS" w:hAnsi="Trebuchet MS" w:cs="Helvetica"/>
          <w:lang w:val="ro-RO"/>
        </w:rPr>
        <w:t>încheierea lucrărilor de suprailuminare a trecerilor de pietoni</w:t>
      </w:r>
      <w:r w:rsidRPr="00B74CA6">
        <w:rPr>
          <w:rFonts w:ascii="Trebuchet MS" w:hAnsi="Trebuchet MS" w:cs="Helvetica"/>
          <w:lang w:val="ro-RO"/>
        </w:rPr>
        <w:t xml:space="preserve">. </w:t>
      </w:r>
    </w:p>
    <w:p w:rsidR="00B74CA6" w:rsidRPr="00B74CA6" w:rsidRDefault="00B74CA6" w:rsidP="00382D71">
      <w:pPr>
        <w:autoSpaceDE w:val="0"/>
        <w:autoSpaceDN w:val="0"/>
        <w:adjustRightInd w:val="0"/>
        <w:spacing w:after="0" w:line="240" w:lineRule="atLeast"/>
        <w:jc w:val="both"/>
        <w:rPr>
          <w:rFonts w:ascii="Trebuchet MS" w:hAnsi="Trebuchet MS" w:cs="Helvetica"/>
          <w:lang w:val="ro-RO"/>
        </w:rPr>
      </w:pPr>
      <w:r w:rsidRPr="00B74CA6">
        <w:rPr>
          <w:rFonts w:ascii="Trebuchet MS" w:hAnsi="Trebuchet MS" w:cs="Helvetica"/>
          <w:lang w:val="ro-RO"/>
        </w:rPr>
        <w:t xml:space="preserve">Transferul către prestatorul de servicii va fi efectuat în lei moldoveneşti (MDL), conform ratei de schimb </w:t>
      </w:r>
      <w:r w:rsidR="00A327E3">
        <w:rPr>
          <w:rFonts w:ascii="Trebuchet MS" w:hAnsi="Trebuchet MS" w:cs="Helvetica"/>
          <w:lang w:val="ro-RO"/>
        </w:rPr>
        <w:t xml:space="preserve">a Băncii Naționale din Republica Moldova </w:t>
      </w:r>
      <w:r w:rsidRPr="00B74CA6">
        <w:rPr>
          <w:rFonts w:ascii="Trebuchet MS" w:hAnsi="Trebuchet MS" w:cs="Helvetica"/>
          <w:lang w:val="ro-RO"/>
        </w:rPr>
        <w:t>la data transferului.</w:t>
      </w:r>
    </w:p>
    <w:p w:rsidR="00C100D6" w:rsidRDefault="00C100D6" w:rsidP="00B367F8">
      <w:pPr>
        <w:autoSpaceDE w:val="0"/>
        <w:autoSpaceDN w:val="0"/>
        <w:adjustRightInd w:val="0"/>
        <w:rPr>
          <w:rFonts w:ascii="Trebuchet MS" w:hAnsi="Trebuchet MS"/>
          <w:b/>
          <w:bCs/>
          <w:noProof/>
          <w:color w:val="000000"/>
          <w:lang w:val="ro-RO"/>
        </w:rPr>
      </w:pPr>
    </w:p>
    <w:p w:rsidR="00B367F8" w:rsidRPr="00EF6979" w:rsidRDefault="00B367F8" w:rsidP="00B367F8">
      <w:pPr>
        <w:autoSpaceDE w:val="0"/>
        <w:autoSpaceDN w:val="0"/>
        <w:adjustRightInd w:val="0"/>
        <w:rPr>
          <w:rFonts w:ascii="Trebuchet MS" w:hAnsi="Trebuchet MS"/>
          <w:b/>
          <w:bCs/>
          <w:noProof/>
          <w:color w:val="000000"/>
          <w:lang w:val="uz-Cyrl-UZ"/>
        </w:rPr>
      </w:pPr>
      <w:r w:rsidRPr="00EF6979">
        <w:rPr>
          <w:rFonts w:ascii="Trebuchet MS" w:hAnsi="Trebuchet MS"/>
          <w:b/>
          <w:bCs/>
          <w:noProof/>
          <w:color w:val="000000"/>
          <w:lang w:val="uz-Cyrl-UZ"/>
        </w:rPr>
        <w:t xml:space="preserve">Specificații </w:t>
      </w:r>
      <w:r w:rsidR="00E91823">
        <w:rPr>
          <w:rFonts w:ascii="Trebuchet MS" w:hAnsi="Trebuchet MS"/>
          <w:b/>
          <w:bCs/>
          <w:noProof/>
          <w:color w:val="000000"/>
          <w:lang w:val="ro-RO"/>
        </w:rPr>
        <w:t>s</w:t>
      </w:r>
      <w:r>
        <w:rPr>
          <w:rFonts w:ascii="Trebuchet MS" w:hAnsi="Trebuchet MS"/>
          <w:b/>
          <w:bCs/>
          <w:noProof/>
          <w:color w:val="000000"/>
          <w:lang w:val="ro-RO"/>
        </w:rPr>
        <w:t>ervicii</w:t>
      </w:r>
      <w:r w:rsidRPr="00EF6979">
        <w:rPr>
          <w:rFonts w:ascii="Trebuchet MS" w:hAnsi="Trebuchet MS"/>
          <w:b/>
          <w:bCs/>
          <w:noProof/>
          <w:color w:val="000000"/>
          <w:lang w:val="ro-RO"/>
        </w:rPr>
        <w:t xml:space="preserve"> și</w:t>
      </w:r>
      <w:r w:rsidRPr="00EF6979">
        <w:rPr>
          <w:rFonts w:ascii="Trebuchet MS" w:hAnsi="Trebuchet MS"/>
          <w:b/>
          <w:bCs/>
          <w:noProof/>
          <w:color w:val="000000"/>
          <w:lang w:val="uz-Cyrl-UZ"/>
        </w:rPr>
        <w:t xml:space="preserve"> Tabelul de Date Comparativ</w:t>
      </w:r>
      <w:r w:rsidRPr="00EF6979">
        <w:rPr>
          <w:rFonts w:ascii="Trebuchet MS" w:hAnsi="Trebuchet MS"/>
          <w:b/>
          <w:bCs/>
          <w:noProof/>
          <w:color w:val="000000"/>
          <w:lang w:val="ro-RO"/>
        </w:rPr>
        <w:t>e</w:t>
      </w:r>
      <w:r w:rsidRPr="00EF6979">
        <w:rPr>
          <w:rFonts w:ascii="Trebuchet MS" w:hAnsi="Trebuchet MS"/>
          <w:b/>
          <w:bCs/>
          <w:noProof/>
          <w:color w:val="000000"/>
          <w:lang w:val="uz-Cyrl-UZ"/>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58"/>
        <w:gridCol w:w="1193"/>
        <w:gridCol w:w="1440"/>
        <w:gridCol w:w="3339"/>
      </w:tblGrid>
      <w:tr w:rsidR="00B367F8" w:rsidRPr="0021032C" w:rsidTr="00C100D6">
        <w:trPr>
          <w:trHeight w:val="499"/>
        </w:trPr>
        <w:tc>
          <w:tcPr>
            <w:tcW w:w="817" w:type="dxa"/>
            <w:shd w:val="clear" w:color="auto" w:fill="D9D9D9"/>
            <w:vAlign w:val="center"/>
          </w:tcPr>
          <w:p w:rsidR="00B367F8" w:rsidRPr="0021032C" w:rsidRDefault="00B367F8" w:rsidP="00DE73AB">
            <w:pPr>
              <w:spacing w:after="0" w:line="240" w:lineRule="atLeast"/>
              <w:jc w:val="center"/>
              <w:rPr>
                <w:rFonts w:ascii="Trebuchet MS" w:hAnsi="Trebuchet MS"/>
                <w:b/>
                <w:bCs/>
                <w:noProof/>
                <w:sz w:val="20"/>
                <w:szCs w:val="20"/>
                <w:lang w:val="uz-Cyrl-UZ"/>
              </w:rPr>
            </w:pPr>
            <w:r w:rsidRPr="0021032C">
              <w:rPr>
                <w:rFonts w:ascii="Trebuchet MS" w:hAnsi="Trebuchet MS"/>
                <w:b/>
                <w:bCs/>
                <w:noProof/>
                <w:sz w:val="20"/>
                <w:szCs w:val="20"/>
                <w:lang w:val="uz-Cyrl-UZ"/>
              </w:rPr>
              <w:t>Nr.</w:t>
            </w:r>
            <w:r w:rsidRPr="0021032C">
              <w:rPr>
                <w:rFonts w:ascii="Trebuchet MS" w:hAnsi="Trebuchet MS"/>
                <w:b/>
                <w:bCs/>
                <w:noProof/>
                <w:sz w:val="20"/>
                <w:szCs w:val="20"/>
                <w:lang w:val="ro-RO"/>
              </w:rPr>
              <w:t xml:space="preserve"> </w:t>
            </w:r>
          </w:p>
        </w:tc>
        <w:tc>
          <w:tcPr>
            <w:tcW w:w="2958" w:type="dxa"/>
            <w:shd w:val="clear" w:color="auto" w:fill="D9D9D9"/>
            <w:vAlign w:val="center"/>
          </w:tcPr>
          <w:p w:rsidR="00B367F8" w:rsidRPr="0021032C" w:rsidRDefault="00B367F8" w:rsidP="00E376ED">
            <w:pPr>
              <w:spacing w:after="0" w:line="240" w:lineRule="atLeast"/>
              <w:jc w:val="center"/>
              <w:rPr>
                <w:rFonts w:ascii="Trebuchet MS" w:hAnsi="Trebuchet MS"/>
                <w:b/>
                <w:bCs/>
                <w:noProof/>
                <w:sz w:val="20"/>
                <w:szCs w:val="20"/>
                <w:lang w:val="ro-RO"/>
              </w:rPr>
            </w:pPr>
            <w:r w:rsidRPr="0021032C">
              <w:rPr>
                <w:rFonts w:ascii="Trebuchet MS" w:hAnsi="Trebuchet MS"/>
                <w:b/>
                <w:bCs/>
                <w:noProof/>
                <w:sz w:val="20"/>
                <w:szCs w:val="20"/>
                <w:lang w:val="ro-RO"/>
              </w:rPr>
              <w:t>C</w:t>
            </w:r>
            <w:r w:rsidRPr="0021032C">
              <w:rPr>
                <w:rFonts w:ascii="Trebuchet MS" w:hAnsi="Trebuchet MS"/>
                <w:b/>
                <w:bCs/>
                <w:noProof/>
                <w:sz w:val="20"/>
                <w:szCs w:val="20"/>
                <w:lang w:val="uz-Cyrl-UZ"/>
              </w:rPr>
              <w:t>erințe</w:t>
            </w:r>
            <w:r w:rsidRPr="0021032C">
              <w:rPr>
                <w:rFonts w:ascii="Trebuchet MS" w:hAnsi="Trebuchet MS"/>
                <w:b/>
                <w:bCs/>
                <w:noProof/>
                <w:sz w:val="20"/>
                <w:szCs w:val="20"/>
                <w:lang w:val="ro-RO"/>
              </w:rPr>
              <w:t xml:space="preserve">le </w:t>
            </w:r>
            <w:r w:rsidRPr="0021032C">
              <w:rPr>
                <w:rFonts w:ascii="Trebuchet MS" w:hAnsi="Trebuchet MS"/>
                <w:b/>
                <w:bCs/>
                <w:noProof/>
                <w:sz w:val="20"/>
                <w:szCs w:val="20"/>
                <w:lang w:val="uz-Cyrl-UZ"/>
              </w:rPr>
              <w:t>minime</w:t>
            </w:r>
            <w:r w:rsidRPr="0021032C">
              <w:rPr>
                <w:rFonts w:ascii="Trebuchet MS" w:hAnsi="Trebuchet MS"/>
                <w:b/>
                <w:bCs/>
                <w:noProof/>
                <w:sz w:val="20"/>
                <w:szCs w:val="20"/>
                <w:lang w:val="ro-RO"/>
              </w:rPr>
              <w:t xml:space="preserve"> ale </w:t>
            </w:r>
            <w:r w:rsidR="004C0AFA" w:rsidRPr="007156FB">
              <w:rPr>
                <w:rFonts w:ascii="Trebuchet MS" w:hAnsi="Trebuchet MS" w:cs="Tahoma"/>
                <w:bCs/>
                <w:lang w:val="ro-RO"/>
              </w:rPr>
              <w:t xml:space="preserve">Grupul de inițiativă </w:t>
            </w:r>
            <w:r w:rsidR="004C0AFA" w:rsidRPr="007156FB">
              <w:rPr>
                <w:rFonts w:ascii="Trebuchet MS" w:hAnsi="Trebuchet MS" w:cs="Calibri"/>
                <w:bCs/>
                <w:lang w:val="ro-RO"/>
              </w:rPr>
              <w:t>“Voluntarii ProUngheni”</w:t>
            </w:r>
          </w:p>
        </w:tc>
        <w:tc>
          <w:tcPr>
            <w:tcW w:w="1193" w:type="dxa"/>
            <w:shd w:val="clear" w:color="auto" w:fill="D9D9D9"/>
            <w:vAlign w:val="center"/>
          </w:tcPr>
          <w:p w:rsidR="00B367F8" w:rsidRPr="0021032C" w:rsidRDefault="00B367F8" w:rsidP="00DE73AB">
            <w:pPr>
              <w:spacing w:after="0" w:line="240" w:lineRule="atLeast"/>
              <w:jc w:val="center"/>
              <w:rPr>
                <w:rFonts w:ascii="Trebuchet MS" w:hAnsi="Trebuchet MS"/>
                <w:b/>
                <w:bCs/>
                <w:noProof/>
                <w:sz w:val="20"/>
                <w:szCs w:val="20"/>
                <w:lang w:val="uz-Cyrl-UZ"/>
              </w:rPr>
            </w:pPr>
            <w:r w:rsidRPr="0021032C">
              <w:rPr>
                <w:rFonts w:ascii="Trebuchet MS" w:hAnsi="Trebuchet MS"/>
                <w:b/>
                <w:bCs/>
                <w:noProof/>
                <w:sz w:val="20"/>
                <w:szCs w:val="20"/>
                <w:lang w:val="uz-Cyrl-UZ"/>
              </w:rPr>
              <w:t>Cantitate</w:t>
            </w:r>
          </w:p>
        </w:tc>
        <w:tc>
          <w:tcPr>
            <w:tcW w:w="1440" w:type="dxa"/>
            <w:shd w:val="clear" w:color="auto" w:fill="D9D9D9"/>
            <w:vAlign w:val="center"/>
          </w:tcPr>
          <w:p w:rsidR="00B367F8" w:rsidRPr="0021032C" w:rsidRDefault="00B367F8" w:rsidP="00DE73AB">
            <w:pPr>
              <w:spacing w:after="0" w:line="240" w:lineRule="atLeast"/>
              <w:jc w:val="center"/>
              <w:rPr>
                <w:rFonts w:ascii="Trebuchet MS" w:hAnsi="Trebuchet MS"/>
                <w:b/>
                <w:bCs/>
                <w:noProof/>
                <w:sz w:val="20"/>
                <w:szCs w:val="20"/>
                <w:lang w:val="uz-Cyrl-UZ"/>
              </w:rPr>
            </w:pPr>
            <w:r w:rsidRPr="0021032C">
              <w:rPr>
                <w:rFonts w:ascii="Trebuchet MS" w:hAnsi="Trebuchet MS"/>
                <w:b/>
                <w:bCs/>
                <w:noProof/>
                <w:sz w:val="20"/>
                <w:szCs w:val="20"/>
                <w:lang w:val="uz-Cyrl-UZ"/>
              </w:rPr>
              <w:t xml:space="preserve">Oferta este conformă? </w:t>
            </w:r>
            <w:r w:rsidRPr="0021032C">
              <w:rPr>
                <w:rFonts w:ascii="Trebuchet MS" w:hAnsi="Trebuchet MS"/>
                <w:noProof/>
                <w:sz w:val="20"/>
                <w:szCs w:val="20"/>
                <w:lang w:val="uz-Cyrl-UZ"/>
              </w:rPr>
              <w:t>Ofertantul să completeze</w:t>
            </w:r>
          </w:p>
        </w:tc>
        <w:tc>
          <w:tcPr>
            <w:tcW w:w="3339" w:type="dxa"/>
            <w:shd w:val="clear" w:color="auto" w:fill="D9D9D9"/>
            <w:vAlign w:val="center"/>
          </w:tcPr>
          <w:p w:rsidR="00B367F8" w:rsidRPr="0021032C" w:rsidRDefault="00B367F8" w:rsidP="00DE73AB">
            <w:pPr>
              <w:spacing w:after="0" w:line="240" w:lineRule="atLeast"/>
              <w:jc w:val="center"/>
              <w:rPr>
                <w:rFonts w:ascii="Trebuchet MS" w:hAnsi="Trebuchet MS"/>
                <w:b/>
                <w:bCs/>
                <w:noProof/>
                <w:sz w:val="20"/>
                <w:szCs w:val="20"/>
                <w:lang w:val="uz-Cyrl-UZ"/>
              </w:rPr>
            </w:pPr>
            <w:r w:rsidRPr="0021032C">
              <w:rPr>
                <w:rFonts w:ascii="Trebuchet MS" w:hAnsi="Trebuchet MS"/>
                <w:b/>
                <w:bCs/>
                <w:noProof/>
                <w:sz w:val="20"/>
                <w:szCs w:val="20"/>
                <w:lang w:val="uz-Cyrl-UZ"/>
              </w:rPr>
              <w:t>Detaliile</w:t>
            </w:r>
            <w:r w:rsidRPr="0021032C">
              <w:rPr>
                <w:rFonts w:ascii="Trebuchet MS" w:hAnsi="Trebuchet MS"/>
                <w:b/>
                <w:bCs/>
                <w:noProof/>
                <w:sz w:val="20"/>
                <w:szCs w:val="20"/>
                <w:lang w:val="ro-RO"/>
              </w:rPr>
              <w:t xml:space="preserve"> despre</w:t>
            </w:r>
            <w:r w:rsidRPr="0021032C">
              <w:rPr>
                <w:rFonts w:ascii="Trebuchet MS" w:hAnsi="Trebuchet MS"/>
                <w:b/>
                <w:bCs/>
                <w:noProof/>
                <w:sz w:val="20"/>
                <w:szCs w:val="20"/>
                <w:lang w:val="uz-Cyrl-UZ"/>
              </w:rPr>
              <w:t xml:space="preserve"> bunuril</w:t>
            </w:r>
            <w:r w:rsidRPr="0021032C">
              <w:rPr>
                <w:rFonts w:ascii="Trebuchet MS" w:hAnsi="Trebuchet MS"/>
                <w:b/>
                <w:bCs/>
                <w:noProof/>
                <w:sz w:val="20"/>
                <w:szCs w:val="20"/>
                <w:lang w:val="ro-RO"/>
              </w:rPr>
              <w:t>e/serviciile</w:t>
            </w:r>
            <w:r w:rsidRPr="0021032C">
              <w:rPr>
                <w:rFonts w:ascii="Trebuchet MS" w:hAnsi="Trebuchet MS"/>
                <w:b/>
                <w:bCs/>
                <w:noProof/>
                <w:sz w:val="20"/>
                <w:szCs w:val="20"/>
                <w:lang w:val="uz-Cyrl-UZ"/>
              </w:rPr>
              <w:t xml:space="preserve"> oferite. </w:t>
            </w:r>
            <w:r w:rsidRPr="0021032C">
              <w:rPr>
                <w:rFonts w:ascii="Trebuchet MS" w:hAnsi="Trebuchet MS"/>
                <w:noProof/>
                <w:sz w:val="20"/>
                <w:szCs w:val="20"/>
                <w:lang w:val="uz-Cyrl-UZ"/>
              </w:rPr>
              <w:t>Ofertantul să completeze</w:t>
            </w:r>
          </w:p>
        </w:tc>
      </w:tr>
      <w:tr w:rsidR="00B367F8" w:rsidRPr="007156FB" w:rsidTr="00C100D6">
        <w:tc>
          <w:tcPr>
            <w:tcW w:w="817" w:type="dxa"/>
            <w:vAlign w:val="center"/>
          </w:tcPr>
          <w:p w:rsidR="00B367F8" w:rsidRPr="0021032C" w:rsidRDefault="00B367F8" w:rsidP="00DE73AB">
            <w:pPr>
              <w:spacing w:after="0" w:line="240" w:lineRule="atLeast"/>
              <w:rPr>
                <w:rFonts w:ascii="Trebuchet MS" w:hAnsi="Trebuchet MS"/>
                <w:noProof/>
                <w:sz w:val="20"/>
                <w:szCs w:val="20"/>
                <w:lang w:val="ro-RO"/>
              </w:rPr>
            </w:pPr>
            <w:r w:rsidRPr="0021032C">
              <w:rPr>
                <w:rFonts w:ascii="Trebuchet MS" w:hAnsi="Trebuchet MS"/>
                <w:noProof/>
                <w:sz w:val="20"/>
                <w:szCs w:val="20"/>
                <w:lang w:val="ro-RO"/>
              </w:rPr>
              <w:t>1</w:t>
            </w:r>
            <w:r w:rsidR="00DE73AB" w:rsidRPr="0021032C">
              <w:rPr>
                <w:rFonts w:ascii="Trebuchet MS" w:hAnsi="Trebuchet MS"/>
                <w:noProof/>
                <w:sz w:val="20"/>
                <w:szCs w:val="20"/>
                <w:lang w:val="ro-RO"/>
              </w:rPr>
              <w:t>.1</w:t>
            </w:r>
          </w:p>
        </w:tc>
        <w:tc>
          <w:tcPr>
            <w:tcW w:w="2958" w:type="dxa"/>
            <w:vAlign w:val="center"/>
          </w:tcPr>
          <w:p w:rsidR="004C0AFA" w:rsidRPr="003E1D27" w:rsidRDefault="004C0AFA" w:rsidP="004C0AFA">
            <w:pPr>
              <w:autoSpaceDE w:val="0"/>
              <w:autoSpaceDN w:val="0"/>
              <w:adjustRightInd w:val="0"/>
              <w:jc w:val="both"/>
              <w:rPr>
                <w:rFonts w:ascii="Trebuchet MS" w:hAnsi="Trebuchet MS"/>
                <w:b/>
                <w:bCs/>
                <w:noProof/>
                <w:szCs w:val="20"/>
                <w:lang w:val="ro-RO"/>
              </w:rPr>
            </w:pPr>
            <w:r>
              <w:rPr>
                <w:rFonts w:ascii="Trebuchet MS" w:hAnsi="Trebuchet MS" w:cs="Times New Roman"/>
                <w:lang w:val="ro-RO"/>
              </w:rPr>
              <w:t xml:space="preserve">Lucrări de </w:t>
            </w:r>
            <w:r w:rsidRPr="00354557">
              <w:rPr>
                <w:rFonts w:ascii="Trebuchet MS" w:hAnsi="Trebuchet MS" w:cs="Tahoma"/>
                <w:lang w:val="ro-RO"/>
              </w:rPr>
              <w:t xml:space="preserve">suprailuminare a trecerii de pietoni din municipiul Ungheni Strada Decebal – </w:t>
            </w:r>
            <w:r w:rsidRPr="00354557">
              <w:rPr>
                <w:rFonts w:ascii="Trebuchet MS" w:hAnsi="Trebuchet MS" w:cs="Calibri"/>
                <w:lang w:val="ro-RO"/>
              </w:rPr>
              <w:t>trecerea de pietoni spre Școala Primară „Spiridon Vangheli”</w:t>
            </w:r>
            <w:r w:rsidRPr="00354557">
              <w:rPr>
                <w:rFonts w:ascii="Trebuchet MS" w:hAnsi="Trebuchet MS" w:cs="Tahoma"/>
                <w:lang w:val="ro-RO"/>
              </w:rPr>
              <w:t xml:space="preserve"> </w:t>
            </w:r>
            <w:r w:rsidRPr="00354557">
              <w:rPr>
                <w:rFonts w:ascii="Trebuchet MS" w:hAnsi="Trebuchet MS"/>
                <w:lang w:val="ro-RO"/>
              </w:rPr>
              <w:t xml:space="preserve"> din </w:t>
            </w:r>
            <w:r w:rsidRPr="00354557">
              <w:rPr>
                <w:rFonts w:ascii="Trebuchet MS" w:hAnsi="Trebuchet MS"/>
                <w:bCs/>
                <w:noProof/>
                <w:lang w:val="ro-RO"/>
              </w:rPr>
              <w:t>municipiul Ungheni</w:t>
            </w:r>
          </w:p>
          <w:p w:rsidR="00B367F8" w:rsidRPr="0021032C" w:rsidRDefault="00B367F8" w:rsidP="00C100D6">
            <w:pPr>
              <w:autoSpaceDE w:val="0"/>
              <w:autoSpaceDN w:val="0"/>
              <w:adjustRightInd w:val="0"/>
              <w:spacing w:after="0" w:line="240" w:lineRule="atLeast"/>
              <w:jc w:val="both"/>
              <w:rPr>
                <w:rFonts w:ascii="Trebuchet MS" w:hAnsi="Trebuchet MS"/>
                <w:noProof/>
                <w:sz w:val="20"/>
                <w:szCs w:val="20"/>
                <w:lang w:val="ro-RO"/>
              </w:rPr>
            </w:pPr>
          </w:p>
        </w:tc>
        <w:tc>
          <w:tcPr>
            <w:tcW w:w="1193" w:type="dxa"/>
            <w:vAlign w:val="center"/>
          </w:tcPr>
          <w:p w:rsidR="00B367F8" w:rsidRPr="0021032C" w:rsidRDefault="00487846" w:rsidP="00487846">
            <w:pPr>
              <w:spacing w:after="0" w:line="240" w:lineRule="atLeast"/>
              <w:rPr>
                <w:rFonts w:ascii="Trebuchet MS" w:hAnsi="Trebuchet MS"/>
                <w:noProof/>
                <w:sz w:val="20"/>
                <w:szCs w:val="20"/>
                <w:lang w:val="ro-RO"/>
              </w:rPr>
            </w:pPr>
            <w:r>
              <w:rPr>
                <w:rFonts w:ascii="Trebuchet MS" w:hAnsi="Trebuchet MS"/>
                <w:noProof/>
                <w:sz w:val="20"/>
                <w:szCs w:val="20"/>
                <w:lang w:val="ro-RO"/>
              </w:rPr>
              <w:t xml:space="preserve">      1 contract</w:t>
            </w:r>
          </w:p>
        </w:tc>
        <w:tc>
          <w:tcPr>
            <w:tcW w:w="1440" w:type="dxa"/>
            <w:vAlign w:val="center"/>
          </w:tcPr>
          <w:p w:rsidR="00B367F8" w:rsidRPr="00607BD3" w:rsidRDefault="00B367F8" w:rsidP="00DE73AB">
            <w:pPr>
              <w:spacing w:after="0" w:line="240" w:lineRule="atLeast"/>
              <w:jc w:val="center"/>
              <w:rPr>
                <w:rFonts w:ascii="Trebuchet MS" w:hAnsi="Trebuchet MS"/>
                <w:noProof/>
                <w:sz w:val="20"/>
                <w:szCs w:val="20"/>
                <w:lang w:val="uz-Cyrl-UZ"/>
              </w:rPr>
            </w:pPr>
            <w:r w:rsidRPr="00607BD3">
              <w:rPr>
                <w:rFonts w:ascii="Segoe UI Symbol" w:eastAsia="MS Gothic" w:hAnsi="Segoe UI Symbol" w:cs="Segoe UI Symbol"/>
                <w:noProof/>
                <w:snapToGrid w:val="0"/>
                <w:color w:val="000000"/>
                <w:sz w:val="20"/>
                <w:szCs w:val="20"/>
                <w:lang w:val="uz-Cyrl-UZ"/>
              </w:rPr>
              <w:t>☐</w:t>
            </w:r>
            <w:r w:rsidRPr="00607BD3">
              <w:rPr>
                <w:rFonts w:ascii="Trebuchet MS" w:hAnsi="Trebuchet MS"/>
                <w:noProof/>
                <w:snapToGrid w:val="0"/>
                <w:color w:val="000000"/>
                <w:sz w:val="20"/>
                <w:szCs w:val="20"/>
                <w:lang w:val="uz-Cyrl-UZ"/>
              </w:rPr>
              <w:t xml:space="preserve"> Da   </w:t>
            </w:r>
            <w:r w:rsidRPr="00607BD3">
              <w:rPr>
                <w:rFonts w:ascii="Segoe UI Symbol" w:eastAsia="MS Gothic" w:hAnsi="Segoe UI Symbol" w:cs="Segoe UI Symbol"/>
                <w:noProof/>
                <w:snapToGrid w:val="0"/>
                <w:color w:val="000000"/>
                <w:sz w:val="20"/>
                <w:szCs w:val="20"/>
                <w:lang w:val="uz-Cyrl-UZ"/>
              </w:rPr>
              <w:t>☐</w:t>
            </w:r>
            <w:r w:rsidRPr="00607BD3">
              <w:rPr>
                <w:rFonts w:ascii="Trebuchet MS" w:hAnsi="Trebuchet MS"/>
                <w:noProof/>
                <w:snapToGrid w:val="0"/>
                <w:color w:val="000000"/>
                <w:sz w:val="20"/>
                <w:szCs w:val="20"/>
                <w:lang w:val="uz-Cyrl-UZ"/>
              </w:rPr>
              <w:t xml:space="preserve"> Nu</w:t>
            </w:r>
          </w:p>
        </w:tc>
        <w:tc>
          <w:tcPr>
            <w:tcW w:w="3339" w:type="dxa"/>
            <w:vAlign w:val="center"/>
          </w:tcPr>
          <w:p w:rsidR="00B367F8" w:rsidRPr="00607BD3" w:rsidRDefault="00B367F8" w:rsidP="00DE73AB">
            <w:pPr>
              <w:spacing w:after="0" w:line="240" w:lineRule="atLeast"/>
              <w:rPr>
                <w:rFonts w:ascii="Trebuchet MS" w:hAnsi="Trebuchet MS"/>
                <w:noProof/>
                <w:sz w:val="20"/>
                <w:szCs w:val="20"/>
                <w:lang w:val="uz-Cyrl-UZ"/>
              </w:rPr>
            </w:pPr>
            <w:r w:rsidRPr="00607BD3">
              <w:rPr>
                <w:rFonts w:ascii="Trebuchet MS" w:hAnsi="Trebuchet MS"/>
                <w:noProof/>
                <w:sz w:val="20"/>
                <w:szCs w:val="20"/>
                <w:lang w:val="uz-Cyrl-UZ"/>
              </w:rPr>
              <w:t>Introduceți detaliile bunurilor</w:t>
            </w:r>
            <w:r w:rsidRPr="00607BD3">
              <w:rPr>
                <w:rFonts w:ascii="Trebuchet MS" w:hAnsi="Trebuchet MS"/>
                <w:noProof/>
                <w:sz w:val="20"/>
                <w:szCs w:val="20"/>
                <w:lang w:val="ro-RO"/>
              </w:rPr>
              <w:t>/serviciilor</w:t>
            </w:r>
            <w:r w:rsidRPr="00607BD3">
              <w:rPr>
                <w:rFonts w:ascii="Trebuchet MS" w:hAnsi="Trebuchet MS"/>
                <w:noProof/>
                <w:sz w:val="20"/>
                <w:szCs w:val="20"/>
                <w:lang w:val="uz-Cyrl-UZ"/>
              </w:rPr>
              <w:t xml:space="preserve"> oferite, inclusiv specificațiile și marca/modelul oferit, dacă este cazul</w:t>
            </w:r>
          </w:p>
        </w:tc>
      </w:tr>
    </w:tbl>
    <w:p w:rsidR="00077B1B" w:rsidRDefault="00077B1B" w:rsidP="00B367F8">
      <w:pPr>
        <w:rPr>
          <w:rFonts w:ascii="Trebuchet MS" w:hAnsi="Trebuchet MS"/>
          <w:b/>
          <w:bCs/>
          <w:noProof/>
          <w:lang w:val="uz-Cyrl-UZ"/>
        </w:rPr>
      </w:pPr>
    </w:p>
    <w:p w:rsidR="00B367F8" w:rsidRPr="00EF6979" w:rsidRDefault="00B367F8" w:rsidP="00B367F8">
      <w:pPr>
        <w:rPr>
          <w:rFonts w:ascii="Trebuchet MS" w:hAnsi="Trebuchet MS"/>
          <w:b/>
          <w:bCs/>
          <w:noProof/>
          <w:lang w:val="uz-Cyrl-UZ"/>
        </w:rPr>
      </w:pPr>
      <w:r w:rsidRPr="00EF6979">
        <w:rPr>
          <w:rFonts w:ascii="Trebuchet MS" w:hAnsi="Trebuchet MS"/>
          <w:b/>
          <w:bCs/>
          <w:noProof/>
          <w:lang w:val="uz-Cyrl-UZ"/>
        </w:rPr>
        <w:t>Cerințe privind livrarea și Tabelul de Date Comparative:</w:t>
      </w: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5116"/>
        <w:gridCol w:w="1365"/>
        <w:gridCol w:w="1799"/>
      </w:tblGrid>
      <w:tr w:rsidR="00B367F8" w:rsidRPr="0021032C" w:rsidTr="0021032C">
        <w:trPr>
          <w:trHeight w:val="306"/>
        </w:trPr>
        <w:tc>
          <w:tcPr>
            <w:tcW w:w="6585" w:type="dxa"/>
            <w:gridSpan w:val="2"/>
            <w:shd w:val="clear" w:color="auto" w:fill="D9D9D9"/>
            <w:vAlign w:val="center"/>
          </w:tcPr>
          <w:p w:rsidR="00B367F8" w:rsidRPr="00E376ED" w:rsidRDefault="00B367F8" w:rsidP="00E376ED">
            <w:pPr>
              <w:spacing w:after="0" w:line="240" w:lineRule="atLeast"/>
              <w:jc w:val="center"/>
              <w:rPr>
                <w:rFonts w:ascii="Trebuchet MS" w:eastAsia="Calibri" w:hAnsi="Trebuchet MS" w:cs="Calibri"/>
                <w:b/>
                <w:bCs/>
                <w:noProof/>
                <w:sz w:val="20"/>
                <w:szCs w:val="20"/>
                <w:lang w:val="ro-RO"/>
              </w:rPr>
            </w:pPr>
            <w:r w:rsidRPr="0021032C">
              <w:rPr>
                <w:rFonts w:ascii="Trebuchet MS" w:eastAsia="Calibri" w:hAnsi="Trebuchet MS" w:cs="Calibri"/>
                <w:b/>
                <w:bCs/>
                <w:noProof/>
                <w:sz w:val="20"/>
                <w:szCs w:val="20"/>
                <w:lang w:val="uz-Cyrl-UZ"/>
              </w:rPr>
              <w:t xml:space="preserve">Cerințele </w:t>
            </w:r>
            <w:r w:rsidR="004C0AFA" w:rsidRPr="007156FB">
              <w:rPr>
                <w:rFonts w:ascii="Trebuchet MS" w:hAnsi="Trebuchet MS" w:cs="Tahoma"/>
                <w:bCs/>
                <w:lang w:val="ro-RO"/>
              </w:rPr>
              <w:t xml:space="preserve">Grupul de inițiativă </w:t>
            </w:r>
            <w:r w:rsidR="004C0AFA" w:rsidRPr="007156FB">
              <w:rPr>
                <w:rFonts w:ascii="Trebuchet MS" w:hAnsi="Trebuchet MS" w:cs="Calibri"/>
                <w:bCs/>
                <w:lang w:val="ro-RO"/>
              </w:rPr>
              <w:t>“Voluntarii ProUngheni”</w:t>
            </w:r>
          </w:p>
        </w:tc>
        <w:tc>
          <w:tcPr>
            <w:tcW w:w="1365" w:type="dxa"/>
            <w:shd w:val="clear" w:color="auto" w:fill="D9D9D9"/>
            <w:vAlign w:val="center"/>
          </w:tcPr>
          <w:p w:rsidR="00B367F8" w:rsidRPr="0021032C" w:rsidRDefault="00B367F8" w:rsidP="00DE73AB">
            <w:pPr>
              <w:spacing w:after="0" w:line="240" w:lineRule="atLeast"/>
              <w:jc w:val="center"/>
              <w:rPr>
                <w:rFonts w:ascii="Trebuchet MS" w:eastAsia="Calibri" w:hAnsi="Trebuchet MS" w:cs="Calibri"/>
                <w:b/>
                <w:bCs/>
                <w:noProof/>
                <w:sz w:val="20"/>
                <w:szCs w:val="20"/>
                <w:lang w:val="uz-Cyrl-UZ"/>
              </w:rPr>
            </w:pPr>
            <w:r w:rsidRPr="0021032C">
              <w:rPr>
                <w:rFonts w:ascii="Trebuchet MS" w:eastAsia="Calibri" w:hAnsi="Trebuchet MS" w:cs="Calibri"/>
                <w:b/>
                <w:bCs/>
                <w:noProof/>
                <w:sz w:val="20"/>
                <w:szCs w:val="20"/>
                <w:lang w:val="uz-Cyrl-UZ"/>
              </w:rPr>
              <w:t xml:space="preserve">Oferta este conformă? </w:t>
            </w:r>
            <w:r w:rsidRPr="0021032C">
              <w:rPr>
                <w:rFonts w:ascii="Trebuchet MS" w:eastAsia="Calibri" w:hAnsi="Trebuchet MS" w:cs="Calibri"/>
                <w:noProof/>
                <w:sz w:val="20"/>
                <w:szCs w:val="20"/>
                <w:lang w:val="uz-Cyrl-UZ"/>
              </w:rPr>
              <w:t>Ofertantul să completeze</w:t>
            </w:r>
          </w:p>
        </w:tc>
        <w:tc>
          <w:tcPr>
            <w:tcW w:w="1799" w:type="dxa"/>
            <w:shd w:val="clear" w:color="auto" w:fill="D9D9D9"/>
            <w:vAlign w:val="center"/>
          </w:tcPr>
          <w:p w:rsidR="00B367F8" w:rsidRPr="0021032C" w:rsidRDefault="00B367F8" w:rsidP="00DE73AB">
            <w:pPr>
              <w:spacing w:after="0" w:line="240" w:lineRule="atLeast"/>
              <w:jc w:val="center"/>
              <w:rPr>
                <w:rFonts w:ascii="Trebuchet MS" w:eastAsia="Calibri" w:hAnsi="Trebuchet MS" w:cs="Calibri"/>
                <w:b/>
                <w:bCs/>
                <w:noProof/>
                <w:sz w:val="20"/>
                <w:szCs w:val="20"/>
                <w:lang w:val="uz-Cyrl-UZ"/>
              </w:rPr>
            </w:pPr>
            <w:r w:rsidRPr="0021032C">
              <w:rPr>
                <w:rFonts w:ascii="Trebuchet MS" w:eastAsia="Calibri" w:hAnsi="Trebuchet MS" w:cs="Calibri"/>
                <w:b/>
                <w:bCs/>
                <w:noProof/>
                <w:sz w:val="20"/>
                <w:szCs w:val="20"/>
                <w:lang w:val="uz-Cyrl-UZ"/>
              </w:rPr>
              <w:t xml:space="preserve">Detalii </w:t>
            </w:r>
          </w:p>
          <w:p w:rsidR="00B367F8" w:rsidRPr="0021032C" w:rsidRDefault="00B367F8" w:rsidP="00DE73AB">
            <w:pPr>
              <w:spacing w:after="0" w:line="240" w:lineRule="atLeast"/>
              <w:jc w:val="center"/>
              <w:rPr>
                <w:rFonts w:ascii="Trebuchet MS" w:eastAsia="Calibri" w:hAnsi="Trebuchet MS" w:cs="Calibri"/>
                <w:b/>
                <w:bCs/>
                <w:noProof/>
                <w:sz w:val="20"/>
                <w:szCs w:val="20"/>
                <w:lang w:val="uz-Cyrl-UZ"/>
              </w:rPr>
            </w:pPr>
            <w:r w:rsidRPr="0021032C">
              <w:rPr>
                <w:rFonts w:ascii="Trebuchet MS" w:eastAsia="Calibri" w:hAnsi="Trebuchet MS" w:cs="Calibri"/>
                <w:noProof/>
                <w:sz w:val="20"/>
                <w:szCs w:val="20"/>
                <w:lang w:val="uz-Cyrl-UZ"/>
              </w:rPr>
              <w:t>Ofertantul să completeze</w:t>
            </w:r>
          </w:p>
        </w:tc>
      </w:tr>
      <w:tr w:rsidR="00B367F8" w:rsidRPr="0021032C" w:rsidTr="0021032C">
        <w:trPr>
          <w:trHeight w:val="306"/>
        </w:trPr>
        <w:tc>
          <w:tcPr>
            <w:tcW w:w="1469" w:type="dxa"/>
            <w:shd w:val="clear" w:color="auto" w:fill="D9D9D9"/>
            <w:vAlign w:val="center"/>
          </w:tcPr>
          <w:p w:rsidR="00B367F8" w:rsidRPr="0021032C" w:rsidRDefault="00B367F8" w:rsidP="00DE73AB">
            <w:pPr>
              <w:spacing w:after="0" w:line="240" w:lineRule="atLeast"/>
              <w:rPr>
                <w:rFonts w:ascii="Trebuchet MS" w:eastAsia="Calibri" w:hAnsi="Trebuchet MS" w:cs="Calibri"/>
                <w:b/>
                <w:bCs/>
                <w:noProof/>
                <w:sz w:val="20"/>
                <w:szCs w:val="20"/>
                <w:lang w:val="uz-Cyrl-UZ"/>
              </w:rPr>
            </w:pPr>
            <w:r w:rsidRPr="0021032C">
              <w:rPr>
                <w:rFonts w:ascii="Trebuchet MS" w:eastAsia="Calibri" w:hAnsi="Trebuchet MS" w:cs="Calibri"/>
                <w:b/>
                <w:bCs/>
                <w:noProof/>
                <w:sz w:val="20"/>
                <w:szCs w:val="20"/>
                <w:lang w:val="uz-Cyrl-UZ"/>
              </w:rPr>
              <w:t>Timpul de livrare</w:t>
            </w:r>
          </w:p>
        </w:tc>
        <w:tc>
          <w:tcPr>
            <w:tcW w:w="5116" w:type="dxa"/>
            <w:shd w:val="clear" w:color="auto" w:fill="auto"/>
            <w:vAlign w:val="center"/>
          </w:tcPr>
          <w:p w:rsidR="00B367F8" w:rsidRPr="0021032C" w:rsidRDefault="00B367F8" w:rsidP="00C100D6">
            <w:pPr>
              <w:spacing w:after="0" w:line="240" w:lineRule="atLeast"/>
              <w:rPr>
                <w:rFonts w:ascii="Trebuchet MS" w:eastAsia="Calibri" w:hAnsi="Trebuchet MS" w:cs="Calibri"/>
                <w:noProof/>
                <w:sz w:val="20"/>
                <w:szCs w:val="20"/>
                <w:highlight w:val="yellow"/>
                <w:lang w:val="uz-Cyrl-UZ"/>
              </w:rPr>
            </w:pPr>
            <w:r w:rsidRPr="0021032C">
              <w:rPr>
                <w:rFonts w:ascii="Trebuchet MS" w:eastAsia="Calibri" w:hAnsi="Trebuchet MS" w:cs="Calibri"/>
                <w:noProof/>
                <w:sz w:val="20"/>
                <w:szCs w:val="20"/>
                <w:lang w:val="uz-Cyrl-UZ"/>
              </w:rPr>
              <w:t>Ofertantul trebuie să livreze bunurile</w:t>
            </w:r>
            <w:r w:rsidRPr="0021032C">
              <w:rPr>
                <w:rFonts w:ascii="Trebuchet MS" w:eastAsia="Calibri" w:hAnsi="Trebuchet MS" w:cs="Calibri"/>
                <w:noProof/>
                <w:sz w:val="20"/>
                <w:szCs w:val="20"/>
                <w:lang w:val="ro-RO"/>
              </w:rPr>
              <w:t xml:space="preserve">/serviciile </w:t>
            </w:r>
            <w:r w:rsidR="00C100D6">
              <w:rPr>
                <w:rFonts w:ascii="Trebuchet MS" w:eastAsia="Calibri" w:hAnsi="Trebuchet MS" w:cs="Calibri"/>
                <w:noProof/>
                <w:sz w:val="20"/>
                <w:szCs w:val="20"/>
                <w:lang w:val="ro-RO"/>
              </w:rPr>
              <w:t>timp de 1</w:t>
            </w:r>
            <w:r w:rsidR="00E376ED">
              <w:rPr>
                <w:rFonts w:ascii="Trebuchet MS" w:eastAsia="Calibri" w:hAnsi="Trebuchet MS" w:cs="Calibri"/>
                <w:noProof/>
                <w:sz w:val="20"/>
                <w:szCs w:val="20"/>
                <w:lang w:val="ro-RO"/>
              </w:rPr>
              <w:t>,0</w:t>
            </w:r>
            <w:r w:rsidR="00487846">
              <w:rPr>
                <w:rFonts w:ascii="Trebuchet MS" w:eastAsia="Calibri" w:hAnsi="Trebuchet MS" w:cs="Calibri"/>
                <w:noProof/>
                <w:sz w:val="20"/>
                <w:szCs w:val="20"/>
                <w:lang w:val="ro-RO"/>
              </w:rPr>
              <w:t xml:space="preserve"> luni</w:t>
            </w:r>
            <w:r w:rsidRPr="0021032C">
              <w:rPr>
                <w:rFonts w:ascii="Trebuchet MS" w:eastAsia="Calibri" w:hAnsi="Trebuchet MS" w:cs="Calibri"/>
                <w:noProof/>
                <w:sz w:val="20"/>
                <w:szCs w:val="20"/>
                <w:lang w:val="ro-RO"/>
              </w:rPr>
              <w:t xml:space="preserve"> d</w:t>
            </w:r>
            <w:r w:rsidRPr="0021032C">
              <w:rPr>
                <w:rFonts w:ascii="Trebuchet MS" w:eastAsia="Calibri" w:hAnsi="Trebuchet MS" w:cs="Calibri"/>
                <w:noProof/>
                <w:sz w:val="20"/>
                <w:szCs w:val="20"/>
                <w:lang w:val="uz-Cyrl-UZ"/>
              </w:rPr>
              <w:t>in momentul semnării Contractului.</w:t>
            </w:r>
          </w:p>
        </w:tc>
        <w:tc>
          <w:tcPr>
            <w:tcW w:w="1365" w:type="dxa"/>
            <w:shd w:val="clear" w:color="auto" w:fill="auto"/>
            <w:vAlign w:val="center"/>
          </w:tcPr>
          <w:p w:rsidR="00B367F8" w:rsidRPr="00607BD3" w:rsidRDefault="00B367F8" w:rsidP="00DE73AB">
            <w:pPr>
              <w:spacing w:after="0" w:line="240" w:lineRule="atLeast"/>
              <w:rPr>
                <w:rFonts w:ascii="Trebuchet MS" w:eastAsia="Calibri" w:hAnsi="Trebuchet MS" w:cs="Calibri"/>
                <w:noProof/>
                <w:sz w:val="20"/>
                <w:szCs w:val="20"/>
                <w:lang w:val="uz-Cyrl-UZ"/>
              </w:rPr>
            </w:pPr>
            <w:r w:rsidRPr="00607BD3">
              <w:rPr>
                <w:rFonts w:ascii="Segoe UI Symbol" w:eastAsia="MS Gothic" w:hAnsi="Segoe UI Symbol" w:cs="Segoe UI Symbol"/>
                <w:noProof/>
                <w:snapToGrid w:val="0"/>
                <w:color w:val="000000"/>
                <w:sz w:val="20"/>
                <w:szCs w:val="20"/>
                <w:lang w:val="uz-Cyrl-UZ"/>
              </w:rPr>
              <w:t>☐</w:t>
            </w:r>
            <w:r w:rsidRPr="00607BD3">
              <w:rPr>
                <w:rFonts w:ascii="Trebuchet MS" w:eastAsia="Calibri" w:hAnsi="Trebuchet MS" w:cs="Calibri"/>
                <w:noProof/>
                <w:snapToGrid w:val="0"/>
                <w:color w:val="000000"/>
                <w:sz w:val="20"/>
                <w:szCs w:val="20"/>
                <w:lang w:val="uz-Cyrl-UZ"/>
              </w:rPr>
              <w:t xml:space="preserve"> Da   </w:t>
            </w:r>
            <w:r w:rsidRPr="00607BD3">
              <w:rPr>
                <w:rFonts w:ascii="Segoe UI Symbol" w:eastAsia="MS Gothic" w:hAnsi="Segoe UI Symbol" w:cs="Segoe UI Symbol"/>
                <w:noProof/>
                <w:snapToGrid w:val="0"/>
                <w:color w:val="000000"/>
                <w:sz w:val="20"/>
                <w:szCs w:val="20"/>
                <w:lang w:val="uz-Cyrl-UZ"/>
              </w:rPr>
              <w:t>☐</w:t>
            </w:r>
            <w:r w:rsidRPr="00607BD3">
              <w:rPr>
                <w:rFonts w:ascii="Trebuchet MS" w:eastAsia="Calibri" w:hAnsi="Trebuchet MS" w:cs="Calibri"/>
                <w:noProof/>
                <w:snapToGrid w:val="0"/>
                <w:color w:val="000000"/>
                <w:sz w:val="20"/>
                <w:szCs w:val="20"/>
                <w:lang w:val="uz-Cyrl-UZ"/>
              </w:rPr>
              <w:t xml:space="preserve"> Nu</w:t>
            </w:r>
          </w:p>
        </w:tc>
        <w:tc>
          <w:tcPr>
            <w:tcW w:w="1799" w:type="dxa"/>
            <w:shd w:val="clear" w:color="auto" w:fill="auto"/>
            <w:vAlign w:val="center"/>
          </w:tcPr>
          <w:p w:rsidR="00B367F8" w:rsidRPr="00607BD3" w:rsidRDefault="00B367F8" w:rsidP="00DE73AB">
            <w:pPr>
              <w:spacing w:after="0" w:line="240" w:lineRule="atLeast"/>
              <w:rPr>
                <w:rFonts w:ascii="Trebuchet MS" w:eastAsia="Calibri" w:hAnsi="Trebuchet MS" w:cs="Calibri"/>
                <w:noProof/>
                <w:sz w:val="20"/>
                <w:szCs w:val="20"/>
                <w:lang w:val="uz-Cyrl-UZ"/>
              </w:rPr>
            </w:pPr>
            <w:r w:rsidRPr="00607BD3">
              <w:rPr>
                <w:rFonts w:ascii="Trebuchet MS" w:eastAsia="Calibri" w:hAnsi="Trebuchet MS" w:cs="Calibri"/>
                <w:noProof/>
                <w:sz w:val="20"/>
                <w:szCs w:val="20"/>
                <w:lang w:val="uz-Cyrl-UZ"/>
              </w:rPr>
              <w:t xml:space="preserve">Inserați detalii </w:t>
            </w:r>
          </w:p>
        </w:tc>
      </w:tr>
      <w:tr w:rsidR="00B367F8" w:rsidRPr="0021032C" w:rsidTr="0021032C">
        <w:trPr>
          <w:trHeight w:val="306"/>
        </w:trPr>
        <w:tc>
          <w:tcPr>
            <w:tcW w:w="1469" w:type="dxa"/>
            <w:shd w:val="clear" w:color="auto" w:fill="D9D9D9"/>
            <w:vAlign w:val="center"/>
          </w:tcPr>
          <w:p w:rsidR="00B367F8" w:rsidRPr="0021032C" w:rsidRDefault="004C0AFA" w:rsidP="00DE73AB">
            <w:pPr>
              <w:spacing w:after="0" w:line="240" w:lineRule="atLeast"/>
              <w:rPr>
                <w:rFonts w:ascii="Trebuchet MS" w:eastAsia="Calibri" w:hAnsi="Trebuchet MS" w:cs="Calibri"/>
                <w:b/>
                <w:bCs/>
                <w:noProof/>
                <w:sz w:val="20"/>
                <w:szCs w:val="20"/>
                <w:lang w:val="uz-Cyrl-UZ"/>
              </w:rPr>
            </w:pPr>
            <w:r w:rsidRPr="007156FB">
              <w:rPr>
                <w:rFonts w:ascii="Trebuchet MS" w:hAnsi="Trebuchet MS" w:cs="Tahoma"/>
                <w:bCs/>
                <w:lang w:val="ro-RO"/>
              </w:rPr>
              <w:t xml:space="preserve">Grupul de inițiativă </w:t>
            </w:r>
            <w:r w:rsidRPr="007156FB">
              <w:rPr>
                <w:rFonts w:ascii="Trebuchet MS" w:hAnsi="Trebuchet MS" w:cs="Calibri"/>
                <w:bCs/>
                <w:lang w:val="ro-RO"/>
              </w:rPr>
              <w:t>“Voluntarii ProUngheni”</w:t>
            </w:r>
          </w:p>
        </w:tc>
        <w:tc>
          <w:tcPr>
            <w:tcW w:w="5116" w:type="dxa"/>
            <w:shd w:val="clear" w:color="auto" w:fill="auto"/>
            <w:vAlign w:val="center"/>
          </w:tcPr>
          <w:p w:rsidR="00B367F8" w:rsidRPr="0021032C" w:rsidRDefault="00B367F8" w:rsidP="00E376ED">
            <w:pPr>
              <w:pStyle w:val="Sub-ClauseText"/>
              <w:spacing w:before="0" w:after="0" w:line="240" w:lineRule="atLeast"/>
              <w:rPr>
                <w:rFonts w:ascii="Trebuchet MS" w:eastAsia="Arial,Calibri" w:hAnsi="Trebuchet MS" w:cs="Arial,Calibri"/>
                <w:noProof/>
                <w:sz w:val="20"/>
                <w:highlight w:val="lightGray"/>
                <w:lang w:val="uz-Cyrl-UZ"/>
              </w:rPr>
            </w:pPr>
            <w:r w:rsidRPr="0021032C">
              <w:rPr>
                <w:rFonts w:ascii="Trebuchet MS" w:eastAsia="Arial,Calibri" w:hAnsi="Trebuchet MS" w:cs="Arial,Calibri"/>
                <w:noProof/>
                <w:spacing w:val="0"/>
                <w:sz w:val="20"/>
                <w:lang w:val="uz-Cyrl-UZ"/>
              </w:rPr>
              <w:t xml:space="preserve">În momentul atribuirii Contractului, </w:t>
            </w:r>
            <w:r w:rsidR="004C0AFA" w:rsidRPr="007156FB">
              <w:rPr>
                <w:rFonts w:ascii="Trebuchet MS" w:hAnsi="Trebuchet MS" w:cs="Tahoma"/>
                <w:bCs/>
                <w:sz w:val="22"/>
                <w:szCs w:val="22"/>
                <w:lang w:val="ro-RO"/>
              </w:rPr>
              <w:t xml:space="preserve">Grupul de inițiativă </w:t>
            </w:r>
            <w:r w:rsidR="004C0AFA" w:rsidRPr="007156FB">
              <w:rPr>
                <w:rFonts w:ascii="Trebuchet MS" w:hAnsi="Trebuchet MS" w:cs="Calibri"/>
                <w:bCs/>
                <w:sz w:val="22"/>
                <w:szCs w:val="22"/>
                <w:lang w:val="ro-RO"/>
              </w:rPr>
              <w:t>“Voluntarii ProUngheni”</w:t>
            </w:r>
            <w:r w:rsidR="004C0AFA">
              <w:rPr>
                <w:rFonts w:ascii="Trebuchet MS" w:hAnsi="Trebuchet MS" w:cs="Calibri"/>
                <w:bCs/>
                <w:sz w:val="22"/>
                <w:szCs w:val="22"/>
                <w:lang w:val="ro-RO"/>
              </w:rPr>
              <w:t xml:space="preserve"> </w:t>
            </w:r>
            <w:r w:rsidRPr="0021032C">
              <w:rPr>
                <w:rFonts w:ascii="Trebuchet MS" w:eastAsia="Arial,Calibri" w:hAnsi="Trebuchet MS" w:cs="Arial,Calibri"/>
                <w:noProof/>
                <w:spacing w:val="0"/>
                <w:sz w:val="20"/>
                <w:lang w:val="uz-Cyrl-UZ"/>
              </w:rPr>
              <w:t>își rezervă dreptul de a varia cantitatea de servicii asociate specificate mai sus, cu condiția ca aceasta să nu depășească +/- 20%, fără nici-o modificare a prețurilor unitare sau a altor termeni și condiții ale CdO.</w:t>
            </w:r>
          </w:p>
        </w:tc>
        <w:tc>
          <w:tcPr>
            <w:tcW w:w="1365" w:type="dxa"/>
            <w:shd w:val="clear" w:color="auto" w:fill="auto"/>
            <w:vAlign w:val="center"/>
          </w:tcPr>
          <w:p w:rsidR="00B367F8" w:rsidRPr="00607BD3" w:rsidRDefault="00B367F8" w:rsidP="00DE73AB">
            <w:pPr>
              <w:pStyle w:val="Sub-ClauseText"/>
              <w:spacing w:before="0" w:after="0" w:line="240" w:lineRule="atLeast"/>
              <w:rPr>
                <w:rFonts w:ascii="Trebuchet MS" w:eastAsia="Arial,Calibri" w:hAnsi="Trebuchet MS" w:cs="Arial,Calibri"/>
                <w:noProof/>
                <w:sz w:val="20"/>
                <w:lang w:val="uz-Cyrl-UZ"/>
              </w:rPr>
            </w:pPr>
            <w:r w:rsidRPr="00607BD3">
              <w:rPr>
                <w:rFonts w:ascii="Segoe UI Symbol" w:eastAsia="MS Gothic" w:hAnsi="Segoe UI Symbol" w:cs="Segoe UI Symbol"/>
                <w:noProof/>
                <w:snapToGrid w:val="0"/>
                <w:color w:val="000000"/>
                <w:sz w:val="20"/>
                <w:lang w:val="uz-Cyrl-UZ"/>
              </w:rPr>
              <w:t>☐</w:t>
            </w:r>
            <w:r w:rsidRPr="00607BD3">
              <w:rPr>
                <w:rFonts w:ascii="Trebuchet MS" w:eastAsia="Arial,Calibri" w:hAnsi="Trebuchet MS" w:cs="Arial,Calibri"/>
                <w:noProof/>
                <w:snapToGrid w:val="0"/>
                <w:color w:val="000000"/>
                <w:sz w:val="20"/>
                <w:lang w:val="uz-Cyrl-UZ"/>
              </w:rPr>
              <w:t xml:space="preserve"> Da   </w:t>
            </w:r>
            <w:r w:rsidRPr="00607BD3">
              <w:rPr>
                <w:rFonts w:ascii="Segoe UI Symbol" w:eastAsia="MS Gothic" w:hAnsi="Segoe UI Symbol" w:cs="Segoe UI Symbol"/>
                <w:noProof/>
                <w:snapToGrid w:val="0"/>
                <w:color w:val="000000"/>
                <w:sz w:val="20"/>
                <w:lang w:val="uz-Cyrl-UZ"/>
              </w:rPr>
              <w:t>☐</w:t>
            </w:r>
            <w:r w:rsidRPr="00607BD3">
              <w:rPr>
                <w:rFonts w:ascii="Trebuchet MS" w:eastAsia="Arial,Calibri" w:hAnsi="Trebuchet MS" w:cs="Arial,Calibri"/>
                <w:noProof/>
                <w:snapToGrid w:val="0"/>
                <w:color w:val="000000"/>
                <w:sz w:val="20"/>
                <w:lang w:val="uz-Cyrl-UZ"/>
              </w:rPr>
              <w:t xml:space="preserve"> Nu</w:t>
            </w:r>
          </w:p>
        </w:tc>
        <w:tc>
          <w:tcPr>
            <w:tcW w:w="1799" w:type="dxa"/>
            <w:shd w:val="clear" w:color="auto" w:fill="auto"/>
            <w:vAlign w:val="center"/>
          </w:tcPr>
          <w:p w:rsidR="00B367F8" w:rsidRPr="00607BD3" w:rsidRDefault="00B367F8" w:rsidP="00DE73AB">
            <w:pPr>
              <w:pStyle w:val="Sub-ClauseText"/>
              <w:spacing w:before="0" w:after="0" w:line="240" w:lineRule="atLeast"/>
              <w:rPr>
                <w:rFonts w:ascii="Trebuchet MS" w:eastAsia="Arial,Calibri" w:hAnsi="Trebuchet MS" w:cs="Arial,Calibri"/>
                <w:noProof/>
                <w:sz w:val="20"/>
                <w:lang w:val="uz-Cyrl-UZ"/>
              </w:rPr>
            </w:pPr>
            <w:r w:rsidRPr="00607BD3">
              <w:rPr>
                <w:rFonts w:ascii="Trebuchet MS" w:eastAsia="Arial,Calibri" w:hAnsi="Trebuchet MS" w:cs="Arial,Calibri"/>
                <w:noProof/>
                <w:sz w:val="20"/>
                <w:lang w:val="uz-Cyrl-UZ"/>
              </w:rPr>
              <w:t>Inserați detalii</w:t>
            </w:r>
          </w:p>
        </w:tc>
      </w:tr>
    </w:tbl>
    <w:p w:rsidR="00B367F8" w:rsidRPr="00EF6979" w:rsidRDefault="00B367F8" w:rsidP="00B367F8">
      <w:pPr>
        <w:pStyle w:val="Single"/>
        <w:tabs>
          <w:tab w:val="clear" w:pos="-720"/>
          <w:tab w:val="clear" w:pos="0"/>
          <w:tab w:val="clear" w:pos="720"/>
          <w:tab w:val="right" w:leader="dot" w:pos="8640"/>
        </w:tabs>
        <w:ind w:left="0" w:firstLine="0"/>
        <w:jc w:val="left"/>
        <w:rPr>
          <w:rFonts w:ascii="Trebuchet MS" w:eastAsia="Arial" w:hAnsi="Trebuchet MS" w:cs="Arial"/>
          <w:b/>
          <w:bCs/>
          <w:noProof/>
          <w:sz w:val="20"/>
          <w:lang w:val="uz-Cyrl-UZ"/>
        </w:rPr>
      </w:pPr>
    </w:p>
    <w:p w:rsidR="002119E8" w:rsidRPr="002119E8" w:rsidRDefault="00B367F8" w:rsidP="004C0AFA">
      <w:pPr>
        <w:tabs>
          <w:tab w:val="left" w:pos="3315"/>
        </w:tabs>
        <w:jc w:val="both"/>
        <w:rPr>
          <w:rFonts w:ascii="Trebuchet MS" w:hAnsi="Trebuchet MS"/>
        </w:rPr>
      </w:pPr>
      <w:r>
        <w:rPr>
          <w:noProof/>
          <w:lang w:val="uz-Cyrl-UZ"/>
        </w:rPr>
        <w:tab/>
      </w:r>
    </w:p>
    <w:p w:rsidR="002119E8" w:rsidRPr="002119E8" w:rsidRDefault="002119E8" w:rsidP="002119E8">
      <w:pPr>
        <w:rPr>
          <w:rFonts w:ascii="Trebuchet MS" w:hAnsi="Trebuchet MS"/>
        </w:rPr>
      </w:pPr>
    </w:p>
    <w:p w:rsidR="002119E8" w:rsidRPr="002119E8" w:rsidRDefault="002119E8" w:rsidP="002119E8">
      <w:pPr>
        <w:rPr>
          <w:rFonts w:ascii="Trebuchet MS" w:hAnsi="Trebuchet MS"/>
        </w:rPr>
      </w:pPr>
    </w:p>
    <w:p w:rsidR="00B367F8" w:rsidRPr="002119E8" w:rsidRDefault="00B367F8" w:rsidP="002119E8">
      <w:pPr>
        <w:tabs>
          <w:tab w:val="left" w:pos="1716"/>
        </w:tabs>
        <w:rPr>
          <w:rFonts w:ascii="Trebuchet MS" w:hAnsi="Trebuchet MS"/>
        </w:rPr>
      </w:pPr>
    </w:p>
    <w:sectPr w:rsidR="00B367F8" w:rsidRPr="002119E8" w:rsidSect="00E376ED">
      <w:headerReference w:type="default" r:id="rId10"/>
      <w:footerReference w:type="default" r:id="rId11"/>
      <w:pgSz w:w="11906" w:h="16838"/>
      <w:pgMar w:top="568" w:right="849" w:bottom="284" w:left="1560"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62" w:rsidRDefault="00487162" w:rsidP="00811E76">
      <w:pPr>
        <w:spacing w:after="0" w:line="240" w:lineRule="auto"/>
      </w:pPr>
      <w:r>
        <w:separator/>
      </w:r>
    </w:p>
  </w:endnote>
  <w:endnote w:type="continuationSeparator" w:id="0">
    <w:p w:rsidR="00487162" w:rsidRDefault="00487162" w:rsidP="0081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E8" w:rsidRDefault="002119E8" w:rsidP="002119E8">
    <w:pPr>
      <w:pStyle w:val="a9"/>
    </w:pPr>
  </w:p>
  <w:p w:rsidR="002119E8" w:rsidRDefault="002119E8" w:rsidP="002119E8">
    <w:pPr>
      <w:pStyle w:val="a9"/>
    </w:pPr>
  </w:p>
  <w:p w:rsidR="002119E8" w:rsidRDefault="002119E8" w:rsidP="002119E8">
    <w:pPr>
      <w:pStyle w:val="a9"/>
      <w:tabs>
        <w:tab w:val="left" w:pos="6420"/>
      </w:tabs>
      <w:jc w:val="right"/>
    </w:pPr>
  </w:p>
  <w:p w:rsidR="002119E8" w:rsidRDefault="002119E8" w:rsidP="002119E8">
    <w:pPr>
      <w:pStyle w:val="a9"/>
    </w:pPr>
  </w:p>
  <w:p w:rsidR="002119E8" w:rsidRDefault="002119E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62" w:rsidRDefault="00487162" w:rsidP="00811E76">
      <w:pPr>
        <w:spacing w:after="0" w:line="240" w:lineRule="auto"/>
      </w:pPr>
      <w:r>
        <w:separator/>
      </w:r>
    </w:p>
  </w:footnote>
  <w:footnote w:type="continuationSeparator" w:id="0">
    <w:p w:rsidR="00487162" w:rsidRDefault="00487162" w:rsidP="0081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E8" w:rsidRDefault="002119E8" w:rsidP="002119E8">
    <w:pPr>
      <w:pStyle w:val="a7"/>
    </w:pPr>
  </w:p>
  <w:p w:rsidR="002119E8" w:rsidRDefault="002119E8" w:rsidP="002119E8">
    <w:pPr>
      <w:pStyle w:val="a7"/>
      <w:tabs>
        <w:tab w:val="left" w:pos="8330"/>
      </w:tabs>
    </w:pPr>
    <w:r>
      <w:tab/>
    </w:r>
  </w:p>
  <w:p w:rsidR="002119E8" w:rsidRDefault="002119E8" w:rsidP="002119E8">
    <w:pPr>
      <w:pStyle w:val="a7"/>
    </w:pPr>
  </w:p>
  <w:p w:rsidR="002119E8" w:rsidRDefault="002119E8" w:rsidP="002119E8">
    <w:pPr>
      <w:pStyle w:val="a7"/>
    </w:pPr>
  </w:p>
  <w:p w:rsidR="002119E8" w:rsidRDefault="002119E8" w:rsidP="002119E8">
    <w:pPr>
      <w:pStyle w:val="a7"/>
    </w:pPr>
  </w:p>
  <w:p w:rsidR="002119E8" w:rsidRDefault="002119E8" w:rsidP="002119E8">
    <w:pPr>
      <w:pStyle w:val="a7"/>
    </w:pPr>
  </w:p>
  <w:p w:rsidR="002119E8" w:rsidRDefault="002119E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F41"/>
    <w:multiLevelType w:val="hybridMultilevel"/>
    <w:tmpl w:val="C04CB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6B84"/>
    <w:multiLevelType w:val="hybridMultilevel"/>
    <w:tmpl w:val="8EF86426"/>
    <w:lvl w:ilvl="0" w:tplc="949CC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2BAF"/>
    <w:multiLevelType w:val="hybridMultilevel"/>
    <w:tmpl w:val="CAB6427A"/>
    <w:lvl w:ilvl="0" w:tplc="FA4CE8A2">
      <w:start w:val="1"/>
      <w:numFmt w:val="lowerRoman"/>
      <w:lvlText w:val="(%1)"/>
      <w:lvlJc w:val="left"/>
      <w:pPr>
        <w:ind w:left="1429" w:hanging="360"/>
      </w:pPr>
      <w:rPr>
        <w:rFonts w:ascii="Arial" w:eastAsia="Times New Roman" w:hAnsi="Arial" w:cs="Arial" w:hint="default"/>
      </w:rPr>
    </w:lvl>
    <w:lvl w:ilvl="1" w:tplc="0809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EF171AA"/>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97482"/>
    <w:multiLevelType w:val="hybridMultilevel"/>
    <w:tmpl w:val="0F546896"/>
    <w:lvl w:ilvl="0" w:tplc="A37AF6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264A"/>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D1095"/>
    <w:multiLevelType w:val="hybridMultilevel"/>
    <w:tmpl w:val="AA32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6353"/>
    <w:multiLevelType w:val="hybridMultilevel"/>
    <w:tmpl w:val="CFDE0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1380F"/>
    <w:multiLevelType w:val="hybridMultilevel"/>
    <w:tmpl w:val="C86A180A"/>
    <w:lvl w:ilvl="0" w:tplc="0419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9" w15:restartNumberingAfterBreak="0">
    <w:nsid w:val="150E5DB7"/>
    <w:multiLevelType w:val="hybridMultilevel"/>
    <w:tmpl w:val="4FD2980E"/>
    <w:lvl w:ilvl="0" w:tplc="0E40FD4E">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AC5A81"/>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12" w15:restartNumberingAfterBreak="0">
    <w:nsid w:val="2E3610E1"/>
    <w:multiLevelType w:val="hybridMultilevel"/>
    <w:tmpl w:val="5BD8D0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E6A47"/>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304DB5"/>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17132"/>
    <w:multiLevelType w:val="hybridMultilevel"/>
    <w:tmpl w:val="B7327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87158"/>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14D9C"/>
    <w:multiLevelType w:val="hybridMultilevel"/>
    <w:tmpl w:val="49661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E50BB"/>
    <w:multiLevelType w:val="hybridMultilevel"/>
    <w:tmpl w:val="C5025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E6FE5"/>
    <w:multiLevelType w:val="hybridMultilevel"/>
    <w:tmpl w:val="E64C9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513D0"/>
    <w:multiLevelType w:val="hybridMultilevel"/>
    <w:tmpl w:val="D2D6E5DE"/>
    <w:lvl w:ilvl="0" w:tplc="31F281A8">
      <w:start w:val="1"/>
      <w:numFmt w:val="lowerRoman"/>
      <w:lvlText w:val="%1."/>
      <w:lvlJc w:val="right"/>
      <w:pPr>
        <w:ind w:left="720" w:hanging="360"/>
      </w:pPr>
      <w:rPr>
        <w:rFonts w:ascii="Arial" w:hAnsi="Arial" w:cs="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93B57"/>
    <w:multiLevelType w:val="hybridMultilevel"/>
    <w:tmpl w:val="71765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22ECE"/>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975B3"/>
    <w:multiLevelType w:val="hybridMultilevel"/>
    <w:tmpl w:val="5936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5509F"/>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363F88"/>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377947"/>
    <w:multiLevelType w:val="hybridMultilevel"/>
    <w:tmpl w:val="B8D2F506"/>
    <w:lvl w:ilvl="0" w:tplc="99E68102">
      <w:start w:val="5"/>
      <w:numFmt w:val="bullet"/>
      <w:lvlText w:val="-"/>
      <w:lvlJc w:val="left"/>
      <w:pPr>
        <w:ind w:left="720" w:hanging="360"/>
      </w:pPr>
      <w:rPr>
        <w:rFonts w:ascii="Trebuchet MS" w:eastAsiaTheme="minorEastAsia" w:hAnsi="Trebuchet MS" w:cstheme="minorBidi" w:hint="default"/>
        <w:b/>
        <w:i/>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0F2DDD"/>
    <w:multiLevelType w:val="hybridMultilevel"/>
    <w:tmpl w:val="AA36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0B0B5D"/>
    <w:multiLevelType w:val="hybridMultilevel"/>
    <w:tmpl w:val="433E1A86"/>
    <w:lvl w:ilvl="0" w:tplc="A37AF6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91846"/>
    <w:multiLevelType w:val="hybridMultilevel"/>
    <w:tmpl w:val="775477CE"/>
    <w:lvl w:ilvl="0" w:tplc="F3128630">
      <w:start w:val="3"/>
      <w:numFmt w:val="bullet"/>
      <w:lvlText w:val="-"/>
      <w:lvlJc w:val="left"/>
      <w:pPr>
        <w:ind w:left="720" w:hanging="360"/>
      </w:pPr>
      <w:rPr>
        <w:rFonts w:ascii="Trebuchet MS" w:eastAsiaTheme="minorEastAsia" w:hAnsi="Trebuchet M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7"/>
  </w:num>
  <w:num w:numId="4">
    <w:abstractNumId w:val="27"/>
  </w:num>
  <w:num w:numId="5">
    <w:abstractNumId w:val="3"/>
  </w:num>
  <w:num w:numId="6">
    <w:abstractNumId w:val="24"/>
  </w:num>
  <w:num w:numId="7">
    <w:abstractNumId w:val="14"/>
  </w:num>
  <w:num w:numId="8">
    <w:abstractNumId w:val="10"/>
  </w:num>
  <w:num w:numId="9">
    <w:abstractNumId w:val="16"/>
  </w:num>
  <w:num w:numId="10">
    <w:abstractNumId w:val="13"/>
  </w:num>
  <w:num w:numId="11">
    <w:abstractNumId w:val="25"/>
  </w:num>
  <w:num w:numId="12">
    <w:abstractNumId w:val="5"/>
  </w:num>
  <w:num w:numId="13">
    <w:abstractNumId w:val="22"/>
  </w:num>
  <w:num w:numId="14">
    <w:abstractNumId w:val="8"/>
  </w:num>
  <w:num w:numId="15">
    <w:abstractNumId w:val="11"/>
  </w:num>
  <w:num w:numId="16">
    <w:abstractNumId w:val="0"/>
  </w:num>
  <w:num w:numId="17">
    <w:abstractNumId w:val="9"/>
  </w:num>
  <w:num w:numId="18">
    <w:abstractNumId w:val="12"/>
  </w:num>
  <w:num w:numId="19">
    <w:abstractNumId w:val="23"/>
  </w:num>
  <w:num w:numId="20">
    <w:abstractNumId w:val="15"/>
  </w:num>
  <w:num w:numId="21">
    <w:abstractNumId w:val="26"/>
  </w:num>
  <w:num w:numId="22">
    <w:abstractNumId w:val="2"/>
  </w:num>
  <w:num w:numId="23">
    <w:abstractNumId w:val="20"/>
  </w:num>
  <w:num w:numId="24">
    <w:abstractNumId w:val="4"/>
  </w:num>
  <w:num w:numId="25">
    <w:abstractNumId w:val="28"/>
  </w:num>
  <w:num w:numId="26">
    <w:abstractNumId w:val="19"/>
  </w:num>
  <w:num w:numId="27">
    <w:abstractNumId w:val="6"/>
  </w:num>
  <w:num w:numId="28">
    <w:abstractNumId w:val="29"/>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920D7"/>
    <w:rsid w:val="00017702"/>
    <w:rsid w:val="00045BAC"/>
    <w:rsid w:val="00046700"/>
    <w:rsid w:val="00046B79"/>
    <w:rsid w:val="000717B0"/>
    <w:rsid w:val="00072651"/>
    <w:rsid w:val="00076535"/>
    <w:rsid w:val="00077B1B"/>
    <w:rsid w:val="0008492F"/>
    <w:rsid w:val="00091FA8"/>
    <w:rsid w:val="000920D7"/>
    <w:rsid w:val="000A17B2"/>
    <w:rsid w:val="000A6FF9"/>
    <w:rsid w:val="000B7EAA"/>
    <w:rsid w:val="000D4FD8"/>
    <w:rsid w:val="000D6C42"/>
    <w:rsid w:val="000F1F75"/>
    <w:rsid w:val="000F29D2"/>
    <w:rsid w:val="00107D7A"/>
    <w:rsid w:val="00117BE8"/>
    <w:rsid w:val="001643A4"/>
    <w:rsid w:val="001775F0"/>
    <w:rsid w:val="00190867"/>
    <w:rsid w:val="001922AD"/>
    <w:rsid w:val="001B0245"/>
    <w:rsid w:val="001C0EA2"/>
    <w:rsid w:val="001C1892"/>
    <w:rsid w:val="001E37D9"/>
    <w:rsid w:val="001E74AB"/>
    <w:rsid w:val="00203D2E"/>
    <w:rsid w:val="0021032C"/>
    <w:rsid w:val="00210386"/>
    <w:rsid w:val="002119E8"/>
    <w:rsid w:val="00232F8E"/>
    <w:rsid w:val="002515C4"/>
    <w:rsid w:val="002577C1"/>
    <w:rsid w:val="00277461"/>
    <w:rsid w:val="00281856"/>
    <w:rsid w:val="00296C02"/>
    <w:rsid w:val="002B3A1F"/>
    <w:rsid w:val="002C5E1A"/>
    <w:rsid w:val="002C7281"/>
    <w:rsid w:val="002D16ED"/>
    <w:rsid w:val="002D383D"/>
    <w:rsid w:val="002E41BD"/>
    <w:rsid w:val="002E4904"/>
    <w:rsid w:val="0030583A"/>
    <w:rsid w:val="00305F59"/>
    <w:rsid w:val="00331BA7"/>
    <w:rsid w:val="00336127"/>
    <w:rsid w:val="00343774"/>
    <w:rsid w:val="00354557"/>
    <w:rsid w:val="0036125E"/>
    <w:rsid w:val="003726D8"/>
    <w:rsid w:val="00382D71"/>
    <w:rsid w:val="00392E7B"/>
    <w:rsid w:val="003C4739"/>
    <w:rsid w:val="003D52A7"/>
    <w:rsid w:val="003E1D27"/>
    <w:rsid w:val="00444BA9"/>
    <w:rsid w:val="00470AAD"/>
    <w:rsid w:val="00487162"/>
    <w:rsid w:val="00487846"/>
    <w:rsid w:val="004908FA"/>
    <w:rsid w:val="004977D2"/>
    <w:rsid w:val="004B235B"/>
    <w:rsid w:val="004B5B0C"/>
    <w:rsid w:val="004C0AFA"/>
    <w:rsid w:val="004C2E25"/>
    <w:rsid w:val="004D3F44"/>
    <w:rsid w:val="00514E1A"/>
    <w:rsid w:val="00525DFF"/>
    <w:rsid w:val="005306E1"/>
    <w:rsid w:val="00531AA1"/>
    <w:rsid w:val="00536AB5"/>
    <w:rsid w:val="00542214"/>
    <w:rsid w:val="00550640"/>
    <w:rsid w:val="00552A05"/>
    <w:rsid w:val="00563E58"/>
    <w:rsid w:val="005A765B"/>
    <w:rsid w:val="005F34BA"/>
    <w:rsid w:val="00601056"/>
    <w:rsid w:val="00607BD3"/>
    <w:rsid w:val="00624844"/>
    <w:rsid w:val="00646881"/>
    <w:rsid w:val="00665175"/>
    <w:rsid w:val="00673927"/>
    <w:rsid w:val="006959D4"/>
    <w:rsid w:val="00697999"/>
    <w:rsid w:val="006C1BED"/>
    <w:rsid w:val="006C3D11"/>
    <w:rsid w:val="006C6F0E"/>
    <w:rsid w:val="006E1AF3"/>
    <w:rsid w:val="006F55F6"/>
    <w:rsid w:val="00714786"/>
    <w:rsid w:val="007156FB"/>
    <w:rsid w:val="007220C2"/>
    <w:rsid w:val="00783EAC"/>
    <w:rsid w:val="007B6053"/>
    <w:rsid w:val="007D5C72"/>
    <w:rsid w:val="007D5FD6"/>
    <w:rsid w:val="007E376E"/>
    <w:rsid w:val="007E48B2"/>
    <w:rsid w:val="00801710"/>
    <w:rsid w:val="00810F74"/>
    <w:rsid w:val="00811E76"/>
    <w:rsid w:val="008608D0"/>
    <w:rsid w:val="008623E4"/>
    <w:rsid w:val="008724E8"/>
    <w:rsid w:val="00872E63"/>
    <w:rsid w:val="008B0A24"/>
    <w:rsid w:val="008B78B3"/>
    <w:rsid w:val="00914147"/>
    <w:rsid w:val="0093496E"/>
    <w:rsid w:val="00942303"/>
    <w:rsid w:val="00953ABE"/>
    <w:rsid w:val="0095798F"/>
    <w:rsid w:val="00970D25"/>
    <w:rsid w:val="00993F2B"/>
    <w:rsid w:val="00995783"/>
    <w:rsid w:val="00995AB2"/>
    <w:rsid w:val="009A0BC1"/>
    <w:rsid w:val="009C4E22"/>
    <w:rsid w:val="009E6E7C"/>
    <w:rsid w:val="009F4356"/>
    <w:rsid w:val="00A12EAA"/>
    <w:rsid w:val="00A219BF"/>
    <w:rsid w:val="00A327E3"/>
    <w:rsid w:val="00A570F1"/>
    <w:rsid w:val="00A761E8"/>
    <w:rsid w:val="00A97B98"/>
    <w:rsid w:val="00AC2AFE"/>
    <w:rsid w:val="00AD4FA4"/>
    <w:rsid w:val="00AD6537"/>
    <w:rsid w:val="00AE52B4"/>
    <w:rsid w:val="00B06A8B"/>
    <w:rsid w:val="00B1072E"/>
    <w:rsid w:val="00B367F8"/>
    <w:rsid w:val="00B51CD9"/>
    <w:rsid w:val="00B603B9"/>
    <w:rsid w:val="00B65940"/>
    <w:rsid w:val="00B72143"/>
    <w:rsid w:val="00B74CA6"/>
    <w:rsid w:val="00B95957"/>
    <w:rsid w:val="00BA7AA8"/>
    <w:rsid w:val="00BB52EF"/>
    <w:rsid w:val="00BC5325"/>
    <w:rsid w:val="00BD0329"/>
    <w:rsid w:val="00C100D6"/>
    <w:rsid w:val="00C11A4D"/>
    <w:rsid w:val="00C21085"/>
    <w:rsid w:val="00C239B2"/>
    <w:rsid w:val="00C86BFE"/>
    <w:rsid w:val="00C875DC"/>
    <w:rsid w:val="00C94430"/>
    <w:rsid w:val="00C968F6"/>
    <w:rsid w:val="00CC02EF"/>
    <w:rsid w:val="00CC13AD"/>
    <w:rsid w:val="00CE2DDC"/>
    <w:rsid w:val="00D11BA1"/>
    <w:rsid w:val="00D444EE"/>
    <w:rsid w:val="00D7742D"/>
    <w:rsid w:val="00DB03F3"/>
    <w:rsid w:val="00DC158A"/>
    <w:rsid w:val="00DD1DD4"/>
    <w:rsid w:val="00DD3362"/>
    <w:rsid w:val="00DD3586"/>
    <w:rsid w:val="00DD58EB"/>
    <w:rsid w:val="00DE6B32"/>
    <w:rsid w:val="00DE73AB"/>
    <w:rsid w:val="00DF315B"/>
    <w:rsid w:val="00DF388B"/>
    <w:rsid w:val="00DF4144"/>
    <w:rsid w:val="00E25313"/>
    <w:rsid w:val="00E30532"/>
    <w:rsid w:val="00E34ADC"/>
    <w:rsid w:val="00E376ED"/>
    <w:rsid w:val="00E42596"/>
    <w:rsid w:val="00E70022"/>
    <w:rsid w:val="00E83C0D"/>
    <w:rsid w:val="00E842A0"/>
    <w:rsid w:val="00E86200"/>
    <w:rsid w:val="00E90893"/>
    <w:rsid w:val="00E91823"/>
    <w:rsid w:val="00E95B1C"/>
    <w:rsid w:val="00EA3480"/>
    <w:rsid w:val="00EC7DDA"/>
    <w:rsid w:val="00ED6B4D"/>
    <w:rsid w:val="00F019E5"/>
    <w:rsid w:val="00F04706"/>
    <w:rsid w:val="00F2608E"/>
    <w:rsid w:val="00F459A2"/>
    <w:rsid w:val="00F771E2"/>
    <w:rsid w:val="00FA7E49"/>
    <w:rsid w:val="00FB148C"/>
    <w:rsid w:val="00FC54D2"/>
    <w:rsid w:val="00FD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E63D"/>
  <w15:docId w15:val="{FAA6A4A8-E814-4B67-8E17-318488FD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0D7"/>
    <w:pPr>
      <w:spacing w:after="0" w:line="240" w:lineRule="auto"/>
    </w:pPr>
  </w:style>
  <w:style w:type="paragraph" w:styleId="a4">
    <w:name w:val="List Paragraph"/>
    <w:basedOn w:val="a"/>
    <w:uiPriority w:val="34"/>
    <w:qFormat/>
    <w:rsid w:val="007E48B2"/>
    <w:pPr>
      <w:ind w:left="720"/>
      <w:contextualSpacing/>
    </w:pPr>
  </w:style>
  <w:style w:type="paragraph" w:styleId="a5">
    <w:name w:val="Balloon Text"/>
    <w:basedOn w:val="a"/>
    <w:link w:val="a6"/>
    <w:uiPriority w:val="99"/>
    <w:semiHidden/>
    <w:unhideWhenUsed/>
    <w:rsid w:val="00C23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39B2"/>
    <w:rPr>
      <w:rFonts w:ascii="Tahoma" w:hAnsi="Tahoma" w:cs="Tahoma"/>
      <w:sz w:val="16"/>
      <w:szCs w:val="16"/>
    </w:rPr>
  </w:style>
  <w:style w:type="paragraph" w:styleId="a7">
    <w:name w:val="header"/>
    <w:basedOn w:val="a"/>
    <w:link w:val="a8"/>
    <w:uiPriority w:val="99"/>
    <w:unhideWhenUsed/>
    <w:rsid w:val="00811E76"/>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811E76"/>
  </w:style>
  <w:style w:type="paragraph" w:styleId="a9">
    <w:name w:val="footer"/>
    <w:basedOn w:val="a"/>
    <w:link w:val="aa"/>
    <w:uiPriority w:val="99"/>
    <w:unhideWhenUsed/>
    <w:rsid w:val="00811E76"/>
    <w:pPr>
      <w:tabs>
        <w:tab w:val="center" w:pos="4513"/>
        <w:tab w:val="right" w:pos="9026"/>
      </w:tabs>
      <w:spacing w:after="0" w:line="240" w:lineRule="auto"/>
    </w:pPr>
  </w:style>
  <w:style w:type="character" w:customStyle="1" w:styleId="aa">
    <w:name w:val="Нижний колонтитул Знак"/>
    <w:basedOn w:val="a0"/>
    <w:link w:val="a9"/>
    <w:uiPriority w:val="99"/>
    <w:rsid w:val="00811E76"/>
  </w:style>
  <w:style w:type="table" w:styleId="-1">
    <w:name w:val="Light List Accent 1"/>
    <w:basedOn w:val="a1"/>
    <w:uiPriority w:val="61"/>
    <w:rsid w:val="00B959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Title"/>
    <w:basedOn w:val="a"/>
    <w:next w:val="a"/>
    <w:link w:val="ac"/>
    <w:uiPriority w:val="10"/>
    <w:qFormat/>
    <w:rsid w:val="00AD4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AD4FA4"/>
    <w:rPr>
      <w:rFonts w:asciiTheme="majorHAnsi" w:eastAsiaTheme="majorEastAsia" w:hAnsiTheme="majorHAnsi" w:cstheme="majorBidi"/>
      <w:color w:val="17365D" w:themeColor="text2" w:themeShade="BF"/>
      <w:spacing w:val="5"/>
      <w:kern w:val="28"/>
      <w:sz w:val="52"/>
      <w:szCs w:val="52"/>
    </w:rPr>
  </w:style>
  <w:style w:type="paragraph" w:styleId="ad">
    <w:name w:val="Intense Quote"/>
    <w:basedOn w:val="a"/>
    <w:next w:val="a"/>
    <w:link w:val="ae"/>
    <w:uiPriority w:val="30"/>
    <w:qFormat/>
    <w:rsid w:val="00046B7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046B79"/>
    <w:rPr>
      <w:b/>
      <w:bCs/>
      <w:i/>
      <w:iCs/>
      <w:color w:val="4F81BD" w:themeColor="accent1"/>
    </w:rPr>
  </w:style>
  <w:style w:type="table" w:styleId="af">
    <w:name w:val="Table Grid"/>
    <w:basedOn w:val="a1"/>
    <w:uiPriority w:val="39"/>
    <w:rsid w:val="0004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9C4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qFormat/>
    <w:rsid w:val="009C4E22"/>
    <w:pPr>
      <w:spacing w:after="0" w:line="240" w:lineRule="auto"/>
    </w:pPr>
    <w:rPr>
      <w:rFonts w:ascii="Arial" w:eastAsia="Calibri" w:hAnsi="Arial" w:cs="Times New Roman"/>
      <w:lang w:eastAsia="en-US"/>
    </w:rPr>
  </w:style>
  <w:style w:type="paragraph" w:customStyle="1" w:styleId="Default">
    <w:name w:val="Default"/>
    <w:rsid w:val="00EC7DDA"/>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af1">
    <w:name w:val="Emphasis"/>
    <w:qFormat/>
    <w:rsid w:val="00FA7E49"/>
    <w:rPr>
      <w:i/>
      <w:iCs/>
    </w:rPr>
  </w:style>
  <w:style w:type="paragraph" w:customStyle="1" w:styleId="ColorfulList-Accent11">
    <w:name w:val="Colorful List - Accent 11"/>
    <w:basedOn w:val="a"/>
    <w:link w:val="ColorfulList-Accent1Char"/>
    <w:qFormat/>
    <w:rsid w:val="00FA7E49"/>
    <w:pPr>
      <w:ind w:left="720"/>
      <w:contextualSpacing/>
    </w:pPr>
    <w:rPr>
      <w:rFonts w:ascii="Calibri" w:eastAsia="Calibri" w:hAnsi="Calibri" w:cs="Arial"/>
      <w:lang w:val="en-GB" w:eastAsia="en-GB"/>
    </w:rPr>
  </w:style>
  <w:style w:type="character" w:customStyle="1" w:styleId="ColorfulList-Accent1Char">
    <w:name w:val="Colorful List - Accent 1 Char"/>
    <w:link w:val="ColorfulList-Accent11"/>
    <w:rsid w:val="00FA7E49"/>
    <w:rPr>
      <w:rFonts w:ascii="Calibri" w:eastAsia="Calibri" w:hAnsi="Calibri" w:cs="Arial"/>
      <w:lang w:val="en-GB" w:eastAsia="en-GB"/>
    </w:rPr>
  </w:style>
  <w:style w:type="paragraph" w:customStyle="1" w:styleId="MarginText">
    <w:name w:val="Margin Text"/>
    <w:basedOn w:val="af2"/>
    <w:rsid w:val="00995AB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styleId="af2">
    <w:name w:val="Body Text"/>
    <w:basedOn w:val="a"/>
    <w:link w:val="af3"/>
    <w:uiPriority w:val="99"/>
    <w:semiHidden/>
    <w:unhideWhenUsed/>
    <w:rsid w:val="00995AB2"/>
    <w:pPr>
      <w:spacing w:after="120"/>
    </w:pPr>
  </w:style>
  <w:style w:type="character" w:customStyle="1" w:styleId="af3">
    <w:name w:val="Основной текст Знак"/>
    <w:basedOn w:val="a0"/>
    <w:link w:val="af2"/>
    <w:uiPriority w:val="99"/>
    <w:semiHidden/>
    <w:rsid w:val="00995AB2"/>
  </w:style>
  <w:style w:type="paragraph" w:styleId="af4">
    <w:name w:val="annotation text"/>
    <w:basedOn w:val="a"/>
    <w:link w:val="af5"/>
    <w:unhideWhenUsed/>
    <w:rsid w:val="00091FA8"/>
    <w:pPr>
      <w:spacing w:after="160" w:line="259" w:lineRule="auto"/>
    </w:pPr>
    <w:rPr>
      <w:rFonts w:ascii="Calibri" w:eastAsia="Times New Roman" w:hAnsi="Calibri" w:cs="Times New Roman"/>
      <w:sz w:val="20"/>
      <w:szCs w:val="20"/>
      <w:lang w:val="en-US" w:eastAsia="en-US"/>
    </w:rPr>
  </w:style>
  <w:style w:type="character" w:customStyle="1" w:styleId="af5">
    <w:name w:val="Текст примечания Знак"/>
    <w:basedOn w:val="a0"/>
    <w:link w:val="af4"/>
    <w:rsid w:val="00091FA8"/>
    <w:rPr>
      <w:rFonts w:ascii="Calibri" w:eastAsia="Times New Roman" w:hAnsi="Calibri" w:cs="Times New Roman"/>
      <w:sz w:val="20"/>
      <w:szCs w:val="20"/>
      <w:lang w:val="en-US" w:eastAsia="en-US"/>
    </w:rPr>
  </w:style>
  <w:style w:type="character" w:styleId="af6">
    <w:name w:val="Hyperlink"/>
    <w:uiPriority w:val="99"/>
    <w:unhideWhenUsed/>
    <w:rsid w:val="00091FA8"/>
    <w:rPr>
      <w:rFonts w:cs="Times New Roman"/>
      <w:color w:val="0563C1"/>
      <w:u w:val="single"/>
    </w:rPr>
  </w:style>
  <w:style w:type="character" w:customStyle="1" w:styleId="apple-converted-space">
    <w:name w:val="apple-converted-space"/>
    <w:rsid w:val="00091FA8"/>
  </w:style>
  <w:style w:type="paragraph" w:customStyle="1" w:styleId="Single">
    <w:name w:val="Single"/>
    <w:basedOn w:val="a"/>
    <w:rsid w:val="007E376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Sub-ClauseText">
    <w:name w:val="Sub-Clause Text"/>
    <w:basedOn w:val="a"/>
    <w:link w:val="Sub-ClauseTextChar"/>
    <w:rsid w:val="007E376E"/>
    <w:pPr>
      <w:spacing w:before="120" w:after="120" w:line="240" w:lineRule="auto"/>
      <w:jc w:val="both"/>
    </w:pPr>
    <w:rPr>
      <w:rFonts w:ascii="Times New Roman" w:eastAsia="Times New Roman" w:hAnsi="Times New Roman" w:cs="Times New Roman"/>
      <w:spacing w:val="-4"/>
      <w:sz w:val="24"/>
      <w:szCs w:val="20"/>
      <w:lang w:val="en-GB" w:eastAsia="en-US"/>
    </w:rPr>
  </w:style>
  <w:style w:type="character" w:customStyle="1" w:styleId="Sub-ClauseTextChar">
    <w:name w:val="Sub-Clause Text Char"/>
    <w:link w:val="Sub-ClauseText"/>
    <w:rsid w:val="007E376E"/>
    <w:rPr>
      <w:rFonts w:ascii="Times New Roman" w:eastAsia="Times New Roman" w:hAnsi="Times New Roman" w:cs="Times New Roman"/>
      <w:spacing w:val="-4"/>
      <w:sz w:val="24"/>
      <w:szCs w:val="20"/>
      <w:lang w:val="en-GB" w:eastAsia="en-US"/>
    </w:rPr>
  </w:style>
  <w:style w:type="table" w:styleId="2-2">
    <w:name w:val="Medium Shading 2 Accent 2"/>
    <w:basedOn w:val="a1"/>
    <w:uiPriority w:val="64"/>
    <w:rsid w:val="00783E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Grid Accent 5"/>
    <w:basedOn w:val="a1"/>
    <w:uiPriority w:val="62"/>
    <w:rsid w:val="00783EA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0816">
      <w:bodyDiv w:val="1"/>
      <w:marLeft w:val="0"/>
      <w:marRight w:val="0"/>
      <w:marTop w:val="0"/>
      <w:marBottom w:val="0"/>
      <w:divBdr>
        <w:top w:val="none" w:sz="0" w:space="0" w:color="auto"/>
        <w:left w:val="none" w:sz="0" w:space="0" w:color="auto"/>
        <w:bottom w:val="none" w:sz="0" w:space="0" w:color="auto"/>
        <w:right w:val="none" w:sz="0" w:space="0" w:color="auto"/>
      </w:divBdr>
    </w:div>
    <w:div w:id="1100876701">
      <w:bodyDiv w:val="1"/>
      <w:marLeft w:val="0"/>
      <w:marRight w:val="0"/>
      <w:marTop w:val="0"/>
      <w:marBottom w:val="0"/>
      <w:divBdr>
        <w:top w:val="none" w:sz="0" w:space="0" w:color="auto"/>
        <w:left w:val="none" w:sz="0" w:space="0" w:color="auto"/>
        <w:bottom w:val="none" w:sz="0" w:space="0" w:color="auto"/>
        <w:right w:val="none" w:sz="0" w:space="0" w:color="auto"/>
      </w:divBdr>
      <w:divsChild>
        <w:div w:id="133570507">
          <w:marLeft w:val="0"/>
          <w:marRight w:val="0"/>
          <w:marTop w:val="0"/>
          <w:marBottom w:val="0"/>
          <w:divBdr>
            <w:top w:val="none" w:sz="0" w:space="0" w:color="auto"/>
            <w:left w:val="none" w:sz="0" w:space="0" w:color="auto"/>
            <w:bottom w:val="none" w:sz="0" w:space="0" w:color="auto"/>
            <w:right w:val="none" w:sz="0" w:space="0" w:color="auto"/>
          </w:divBdr>
        </w:div>
        <w:div w:id="1085802111">
          <w:marLeft w:val="0"/>
          <w:marRight w:val="0"/>
          <w:marTop w:val="0"/>
          <w:marBottom w:val="0"/>
          <w:divBdr>
            <w:top w:val="none" w:sz="0" w:space="0" w:color="auto"/>
            <w:left w:val="none" w:sz="0" w:space="0" w:color="auto"/>
            <w:bottom w:val="none" w:sz="0" w:space="0" w:color="auto"/>
            <w:right w:val="none" w:sz="0" w:space="0" w:color="auto"/>
          </w:divBdr>
        </w:div>
        <w:div w:id="1436705752">
          <w:marLeft w:val="0"/>
          <w:marRight w:val="0"/>
          <w:marTop w:val="0"/>
          <w:marBottom w:val="0"/>
          <w:divBdr>
            <w:top w:val="none" w:sz="0" w:space="0" w:color="auto"/>
            <w:left w:val="none" w:sz="0" w:space="0" w:color="auto"/>
            <w:bottom w:val="none" w:sz="0" w:space="0" w:color="auto"/>
            <w:right w:val="none" w:sz="0" w:space="0" w:color="auto"/>
          </w:divBdr>
        </w:div>
        <w:div w:id="1892182823">
          <w:marLeft w:val="0"/>
          <w:marRight w:val="0"/>
          <w:marTop w:val="0"/>
          <w:marBottom w:val="0"/>
          <w:divBdr>
            <w:top w:val="none" w:sz="0" w:space="0" w:color="auto"/>
            <w:left w:val="none" w:sz="0" w:space="0" w:color="auto"/>
            <w:bottom w:val="none" w:sz="0" w:space="0" w:color="auto"/>
            <w:right w:val="none" w:sz="0" w:space="0" w:color="auto"/>
          </w:divBdr>
        </w:div>
      </w:divsChild>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sChild>
        <w:div w:id="134377712">
          <w:marLeft w:val="0"/>
          <w:marRight w:val="0"/>
          <w:marTop w:val="0"/>
          <w:marBottom w:val="0"/>
          <w:divBdr>
            <w:top w:val="none" w:sz="0" w:space="0" w:color="auto"/>
            <w:left w:val="none" w:sz="0" w:space="0" w:color="auto"/>
            <w:bottom w:val="none" w:sz="0" w:space="0" w:color="auto"/>
            <w:right w:val="none" w:sz="0" w:space="0" w:color="auto"/>
          </w:divBdr>
        </w:div>
        <w:div w:id="685133546">
          <w:marLeft w:val="0"/>
          <w:marRight w:val="0"/>
          <w:marTop w:val="0"/>
          <w:marBottom w:val="0"/>
          <w:divBdr>
            <w:top w:val="none" w:sz="0" w:space="0" w:color="auto"/>
            <w:left w:val="none" w:sz="0" w:space="0" w:color="auto"/>
            <w:bottom w:val="none" w:sz="0" w:space="0" w:color="auto"/>
            <w:right w:val="none" w:sz="0" w:space="0" w:color="auto"/>
          </w:divBdr>
        </w:div>
        <w:div w:id="1307588071">
          <w:marLeft w:val="0"/>
          <w:marRight w:val="0"/>
          <w:marTop w:val="0"/>
          <w:marBottom w:val="0"/>
          <w:divBdr>
            <w:top w:val="none" w:sz="0" w:space="0" w:color="auto"/>
            <w:left w:val="none" w:sz="0" w:space="0" w:color="auto"/>
            <w:bottom w:val="none" w:sz="0" w:space="0" w:color="auto"/>
            <w:right w:val="none" w:sz="0" w:space="0" w:color="auto"/>
          </w:divBdr>
        </w:div>
        <w:div w:id="202239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E01E19879EDB47AD38F4F2B01518F0" ma:contentTypeVersion="8" ma:contentTypeDescription="Utwórz nowy dokument." ma:contentTypeScope="" ma:versionID="6acfb3e4b4fee229dd2c77dc425563e5">
  <xsd:schema xmlns:xsd="http://www.w3.org/2001/XMLSchema" xmlns:xs="http://www.w3.org/2001/XMLSchema" xmlns:p="http://schemas.microsoft.com/office/2006/metadata/properties" xmlns:ns2="b5688f30-6566-4bd9-9e00-51859d23d4af" xmlns:ns3="6b4e8991-0da2-45e0-8490-79bcc9038638" targetNamespace="http://schemas.microsoft.com/office/2006/metadata/properties" ma:root="true" ma:fieldsID="89b39eb267c77fec514fb00555063ff2" ns2:_="" ns3:_="">
    <xsd:import namespace="b5688f30-6566-4bd9-9e00-51859d23d4af"/>
    <xsd:import namespace="6b4e8991-0da2-45e0-8490-79bcc90386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88f30-6566-4bd9-9e00-51859d23d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e8991-0da2-45e0-8490-79bcc903863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BAA5-D78C-48E5-8481-69BCE38235D9}">
  <ds:schemaRefs>
    <ds:schemaRef ds:uri="http://schemas.microsoft.com/sharepoint/v3/contenttype/forms"/>
  </ds:schemaRefs>
</ds:datastoreItem>
</file>

<file path=customXml/itemProps2.xml><?xml version="1.0" encoding="utf-8"?>
<ds:datastoreItem xmlns:ds="http://schemas.openxmlformats.org/officeDocument/2006/customXml" ds:itemID="{CA6BA6B8-3552-4EF9-A8F3-DA2C97A9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88f30-6566-4bd9-9e00-51859d23d4af"/>
    <ds:schemaRef ds:uri="6b4e8991-0da2-45e0-8490-79bcc9038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927EF-9706-4E00-A072-003CF57F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Pages>
  <Words>1143</Words>
  <Characters>6521</Characters>
  <Application>Microsoft Office Word</Application>
  <DocSecurity>0</DocSecurity>
  <Lines>54</Lines>
  <Paragraphs>15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 margarint</cp:lastModifiedBy>
  <cp:revision>58</cp:revision>
  <dcterms:created xsi:type="dcterms:W3CDTF">2018-05-29T16:50:00Z</dcterms:created>
  <dcterms:modified xsi:type="dcterms:W3CDTF">2020-09-13T16:22:00Z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0x01010071E01E19879EDB47AD38F4F2B01518F0</vt:lpwstr>
  </property>
</Properties>
</file>